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A17" w:rsidRPr="0045603A" w:rsidRDefault="00930A17" w:rsidP="00930A17">
      <w:pPr>
        <w:autoSpaceDE w:val="0"/>
        <w:autoSpaceDN w:val="0"/>
        <w:adjustRightInd w:val="0"/>
        <w:spacing w:after="0" w:line="240" w:lineRule="auto"/>
        <w:rPr>
          <w:rFonts w:ascii="Arial" w:hAnsi="Arial" w:cs="Arial"/>
          <w:b/>
          <w:bCs/>
          <w:color w:val="0089C4"/>
        </w:rPr>
      </w:pPr>
      <w:r w:rsidRPr="0045603A">
        <w:rPr>
          <w:rFonts w:ascii="Arial" w:hAnsi="Arial" w:cs="Arial"/>
          <w:b/>
          <w:bCs/>
          <w:color w:val="0089C4"/>
        </w:rPr>
        <w:t>Description</w:t>
      </w:r>
    </w:p>
    <w:p w:rsidR="00930A17" w:rsidRPr="0045603A" w:rsidRDefault="00930A17" w:rsidP="00930A17">
      <w:pPr>
        <w:autoSpaceDE w:val="0"/>
        <w:autoSpaceDN w:val="0"/>
        <w:adjustRightInd w:val="0"/>
        <w:spacing w:after="0" w:line="240" w:lineRule="auto"/>
        <w:rPr>
          <w:rFonts w:ascii="Arial" w:hAnsi="Arial" w:cs="Arial"/>
          <w:color w:val="1C1C1A"/>
        </w:rPr>
      </w:pPr>
      <w:r w:rsidRPr="0045603A">
        <w:rPr>
          <w:rFonts w:ascii="Arial" w:hAnsi="Arial" w:cs="Arial"/>
          <w:color w:val="1C1C1A"/>
        </w:rPr>
        <w:t>The Commission supports touring by Virginia performing arts and ensembles within the state. The touring activities are restricted to those listed in the Commission’s annual Tour Directory. Any not-for-profit organization meeting the eligibility criteria listed below can apply to receive a touring assistance grant to support these activities. Grants are made to the presenter (sponsor), not to the touring artist(s). Touring artists apply to be listed in the Tour Directory with a set dollar amount reserved to support their touring.</w:t>
      </w:r>
    </w:p>
    <w:p w:rsidR="00930A17" w:rsidRPr="0045603A" w:rsidRDefault="00930A17" w:rsidP="00930A17">
      <w:pPr>
        <w:autoSpaceDE w:val="0"/>
        <w:autoSpaceDN w:val="0"/>
        <w:adjustRightInd w:val="0"/>
        <w:spacing w:after="0" w:line="240" w:lineRule="auto"/>
        <w:rPr>
          <w:rFonts w:ascii="Arial" w:hAnsi="Arial" w:cs="Arial"/>
          <w:color w:val="1C1C1A"/>
        </w:rPr>
      </w:pPr>
    </w:p>
    <w:p w:rsidR="00930A17" w:rsidRPr="0045603A" w:rsidRDefault="00930A17" w:rsidP="00930A17">
      <w:pPr>
        <w:autoSpaceDE w:val="0"/>
        <w:autoSpaceDN w:val="0"/>
        <w:adjustRightInd w:val="0"/>
        <w:spacing w:after="0" w:line="240" w:lineRule="auto"/>
        <w:rPr>
          <w:rFonts w:ascii="Arial" w:hAnsi="Arial" w:cs="Arial"/>
          <w:b/>
          <w:bCs/>
          <w:color w:val="0089C4"/>
        </w:rPr>
      </w:pPr>
      <w:r w:rsidRPr="0045603A">
        <w:rPr>
          <w:rFonts w:ascii="Arial" w:hAnsi="Arial" w:cs="Arial"/>
          <w:b/>
          <w:bCs/>
          <w:color w:val="0089C4"/>
        </w:rPr>
        <w:t>Deadline</w:t>
      </w:r>
    </w:p>
    <w:p w:rsidR="00930A17" w:rsidRPr="0045603A" w:rsidRDefault="00930A17" w:rsidP="00930A17">
      <w:pPr>
        <w:autoSpaceDE w:val="0"/>
        <w:autoSpaceDN w:val="0"/>
        <w:adjustRightInd w:val="0"/>
        <w:spacing w:after="0" w:line="240" w:lineRule="auto"/>
        <w:rPr>
          <w:rFonts w:ascii="Arial" w:hAnsi="Arial" w:cs="Arial"/>
          <w:color w:val="1C1C1A"/>
        </w:rPr>
      </w:pPr>
      <w:r w:rsidRPr="0045603A">
        <w:rPr>
          <w:rFonts w:ascii="Arial" w:hAnsi="Arial" w:cs="Arial"/>
          <w:color w:val="1C1C1A"/>
        </w:rPr>
        <w:t>Presenters (sponsors) should send completed applications and copies of the signed contracts to the Commission office between March 15, 201</w:t>
      </w:r>
      <w:r w:rsidR="0049507B">
        <w:rPr>
          <w:rFonts w:ascii="Arial" w:hAnsi="Arial" w:cs="Arial"/>
          <w:color w:val="1C1C1A"/>
        </w:rPr>
        <w:t>7</w:t>
      </w:r>
      <w:r w:rsidRPr="0045603A">
        <w:rPr>
          <w:rFonts w:ascii="Arial" w:hAnsi="Arial" w:cs="Arial"/>
          <w:color w:val="1C1C1A"/>
        </w:rPr>
        <w:t>, and December 1, 201</w:t>
      </w:r>
      <w:r w:rsidR="0049507B">
        <w:rPr>
          <w:rFonts w:ascii="Arial" w:hAnsi="Arial" w:cs="Arial"/>
          <w:color w:val="1C1C1A"/>
        </w:rPr>
        <w:t>7</w:t>
      </w:r>
      <w:r w:rsidRPr="0045603A">
        <w:rPr>
          <w:rFonts w:ascii="Arial" w:hAnsi="Arial" w:cs="Arial"/>
          <w:color w:val="1C1C1A"/>
        </w:rPr>
        <w:t>. Applications (including signed contracts) must be received at least four weeks prior to the scheduled event.</w:t>
      </w:r>
    </w:p>
    <w:p w:rsidR="00930A17" w:rsidRPr="0045603A" w:rsidRDefault="00930A17" w:rsidP="00930A17">
      <w:pPr>
        <w:autoSpaceDE w:val="0"/>
        <w:autoSpaceDN w:val="0"/>
        <w:adjustRightInd w:val="0"/>
        <w:spacing w:after="0" w:line="240" w:lineRule="auto"/>
        <w:rPr>
          <w:rFonts w:ascii="Arial" w:hAnsi="Arial" w:cs="Arial"/>
          <w:color w:val="1C1C1A"/>
        </w:rPr>
      </w:pPr>
    </w:p>
    <w:p w:rsidR="00930A17" w:rsidRPr="0045603A" w:rsidRDefault="00930A17" w:rsidP="00930A17">
      <w:pPr>
        <w:autoSpaceDE w:val="0"/>
        <w:autoSpaceDN w:val="0"/>
        <w:adjustRightInd w:val="0"/>
        <w:spacing w:after="0" w:line="240" w:lineRule="auto"/>
        <w:rPr>
          <w:rFonts w:ascii="Arial" w:hAnsi="Arial" w:cs="Arial"/>
          <w:b/>
          <w:bCs/>
          <w:color w:val="0089C4"/>
        </w:rPr>
      </w:pPr>
      <w:r w:rsidRPr="0045603A">
        <w:rPr>
          <w:rFonts w:ascii="Arial" w:hAnsi="Arial" w:cs="Arial"/>
          <w:b/>
          <w:bCs/>
          <w:color w:val="0089C4"/>
        </w:rPr>
        <w:t>Eligibility &amp; Criteria</w:t>
      </w:r>
    </w:p>
    <w:p w:rsidR="00930A17" w:rsidRPr="0045603A" w:rsidRDefault="00930A17" w:rsidP="00930A17">
      <w:pPr>
        <w:autoSpaceDE w:val="0"/>
        <w:autoSpaceDN w:val="0"/>
        <w:adjustRightInd w:val="0"/>
        <w:spacing w:after="0" w:line="240" w:lineRule="auto"/>
        <w:rPr>
          <w:rFonts w:ascii="Arial" w:hAnsi="Arial" w:cs="Arial"/>
          <w:color w:val="1C1C1A"/>
        </w:rPr>
      </w:pPr>
      <w:r w:rsidRPr="0045603A">
        <w:rPr>
          <w:rFonts w:ascii="Arial" w:hAnsi="Arial" w:cs="Arial"/>
          <w:color w:val="1C1C1A"/>
        </w:rPr>
        <w:t xml:space="preserve">Virginia not-for-profit organizations, units of local government, and educational institutions that meet the Basic Eligibility criteria listed in the </w:t>
      </w:r>
      <w:hyperlink r:id="rId8" w:history="1">
        <w:r w:rsidRPr="0045603A">
          <w:rPr>
            <w:rStyle w:val="Hyperlink"/>
            <w:rFonts w:ascii="Arial" w:hAnsi="Arial" w:cs="Arial"/>
          </w:rPr>
          <w:t>201</w:t>
        </w:r>
        <w:r w:rsidR="0049507B">
          <w:rPr>
            <w:rStyle w:val="Hyperlink"/>
            <w:rFonts w:ascii="Arial" w:hAnsi="Arial" w:cs="Arial"/>
          </w:rPr>
          <w:t>7</w:t>
        </w:r>
        <w:r w:rsidRPr="0045603A">
          <w:rPr>
            <w:rStyle w:val="Hyperlink"/>
            <w:rFonts w:ascii="Arial" w:hAnsi="Arial" w:cs="Arial"/>
          </w:rPr>
          <w:t>-20</w:t>
        </w:r>
        <w:r w:rsidR="00B17CA7" w:rsidRPr="0045603A">
          <w:rPr>
            <w:rStyle w:val="Hyperlink"/>
            <w:rFonts w:ascii="Arial" w:hAnsi="Arial" w:cs="Arial"/>
          </w:rPr>
          <w:t>1</w:t>
        </w:r>
        <w:r w:rsidR="0049507B">
          <w:rPr>
            <w:rStyle w:val="Hyperlink"/>
            <w:rFonts w:ascii="Arial" w:hAnsi="Arial" w:cs="Arial"/>
          </w:rPr>
          <w:t>8</w:t>
        </w:r>
        <w:r w:rsidRPr="0045603A">
          <w:rPr>
            <w:rStyle w:val="Hyperlink"/>
            <w:rFonts w:ascii="Arial" w:hAnsi="Arial" w:cs="Arial"/>
          </w:rPr>
          <w:t xml:space="preserve"> Online Guidelines</w:t>
        </w:r>
        <w:r w:rsidR="0048122B">
          <w:rPr>
            <w:rStyle w:val="Hyperlink"/>
            <w:rFonts w:ascii="Arial" w:hAnsi="Arial" w:cs="Arial"/>
          </w:rPr>
          <w:t xml:space="preserve"> </w:t>
        </w:r>
        <w:r w:rsidRPr="0045603A">
          <w:rPr>
            <w:rStyle w:val="Hyperlink"/>
            <w:rFonts w:ascii="Arial" w:hAnsi="Arial" w:cs="Arial"/>
          </w:rPr>
          <w:t>for Funding</w:t>
        </w:r>
      </w:hyperlink>
      <w:r w:rsidR="00C6654E">
        <w:rPr>
          <w:rStyle w:val="Hyperlink"/>
          <w:rFonts w:ascii="Arial" w:hAnsi="Arial" w:cs="Arial"/>
        </w:rPr>
        <w:t>*</w:t>
      </w:r>
      <w:r w:rsidRPr="0045603A">
        <w:rPr>
          <w:rFonts w:ascii="Arial" w:hAnsi="Arial" w:cs="Arial"/>
          <w:color w:val="0089C4"/>
        </w:rPr>
        <w:t xml:space="preserve"> </w:t>
      </w:r>
      <w:r w:rsidRPr="0045603A">
        <w:rPr>
          <w:rFonts w:ascii="Arial" w:hAnsi="Arial" w:cs="Arial"/>
          <w:color w:val="1C1C1A"/>
        </w:rPr>
        <w:t>are eligible to apply. Any programs listed in the Tour Directory are eligible for support but have to take place outside of the home area of the touring artist(s).</w:t>
      </w:r>
      <w:r w:rsidR="0003546F">
        <w:rPr>
          <w:rFonts w:ascii="Arial" w:hAnsi="Arial" w:cs="Arial"/>
          <w:color w:val="1C1C1A"/>
        </w:rPr>
        <w:t xml:space="preserve"> </w:t>
      </w:r>
      <w:r w:rsidRPr="0045603A">
        <w:rPr>
          <w:rFonts w:ascii="Arial" w:hAnsi="Arial" w:cs="Arial"/>
          <w:color w:val="1C1C1A"/>
        </w:rPr>
        <w:t>Any activity underwritten with Commission touring assistance funds must be open to the public and the presenter must provide community-wide publicity. Elementary and secondary public schools, senior living facilities, correctional facilities, and hospitals are exempt from this Commission requirement.</w:t>
      </w:r>
    </w:p>
    <w:p w:rsidR="00930A17" w:rsidRPr="0045603A" w:rsidRDefault="00930A17" w:rsidP="00930A17">
      <w:pPr>
        <w:autoSpaceDE w:val="0"/>
        <w:autoSpaceDN w:val="0"/>
        <w:adjustRightInd w:val="0"/>
        <w:spacing w:after="0" w:line="240" w:lineRule="auto"/>
        <w:rPr>
          <w:rFonts w:ascii="Arial" w:hAnsi="Arial" w:cs="Arial"/>
          <w:color w:val="1C1C1A"/>
        </w:rPr>
      </w:pPr>
      <w:r w:rsidRPr="0045603A">
        <w:rPr>
          <w:rFonts w:ascii="Arial" w:hAnsi="Arial" w:cs="Arial"/>
          <w:color w:val="1C1C1A"/>
        </w:rPr>
        <w:t>All performances must take place in Virginia between July 1, 201</w:t>
      </w:r>
      <w:r w:rsidR="0049507B">
        <w:rPr>
          <w:rFonts w:ascii="Arial" w:hAnsi="Arial" w:cs="Arial"/>
          <w:color w:val="1C1C1A"/>
        </w:rPr>
        <w:t>7</w:t>
      </w:r>
      <w:r w:rsidRPr="0045603A">
        <w:rPr>
          <w:rFonts w:ascii="Arial" w:hAnsi="Arial" w:cs="Arial"/>
          <w:color w:val="1C1C1A"/>
        </w:rPr>
        <w:t xml:space="preserve"> and June 15, 201</w:t>
      </w:r>
      <w:r w:rsidR="0049507B">
        <w:rPr>
          <w:rFonts w:ascii="Arial" w:hAnsi="Arial" w:cs="Arial"/>
          <w:color w:val="1C1C1A"/>
        </w:rPr>
        <w:t>8</w:t>
      </w:r>
      <w:r w:rsidRPr="0045603A">
        <w:rPr>
          <w:rFonts w:ascii="Arial" w:hAnsi="Arial" w:cs="Arial"/>
          <w:color w:val="1C1C1A"/>
        </w:rPr>
        <w:t xml:space="preserve">. Applicants wishing to present artists </w:t>
      </w:r>
      <w:proofErr w:type="gramStart"/>
      <w:r w:rsidRPr="0045603A">
        <w:rPr>
          <w:rFonts w:ascii="Arial" w:hAnsi="Arial" w:cs="Arial"/>
          <w:color w:val="1C1C1A"/>
        </w:rPr>
        <w:t>between June 16-30, 201</w:t>
      </w:r>
      <w:r w:rsidR="0049507B">
        <w:rPr>
          <w:rFonts w:ascii="Arial" w:hAnsi="Arial" w:cs="Arial"/>
          <w:color w:val="1C1C1A"/>
        </w:rPr>
        <w:t>8</w:t>
      </w:r>
      <w:r w:rsidRPr="0045603A">
        <w:rPr>
          <w:rFonts w:ascii="Arial" w:hAnsi="Arial" w:cs="Arial"/>
          <w:color w:val="1C1C1A"/>
        </w:rPr>
        <w:t>,</w:t>
      </w:r>
      <w:proofErr w:type="gramEnd"/>
      <w:r w:rsidRPr="0045603A">
        <w:rPr>
          <w:rFonts w:ascii="Arial" w:hAnsi="Arial" w:cs="Arial"/>
          <w:color w:val="1C1C1A"/>
        </w:rPr>
        <w:t xml:space="preserve"> must apply in the next fiscal year. Touring assistance may not be used for fund-raising events.</w:t>
      </w:r>
    </w:p>
    <w:p w:rsidR="00930A17" w:rsidRDefault="00930A17" w:rsidP="00930A17">
      <w:pPr>
        <w:autoSpaceDE w:val="0"/>
        <w:autoSpaceDN w:val="0"/>
        <w:adjustRightInd w:val="0"/>
        <w:spacing w:after="0" w:line="240" w:lineRule="auto"/>
        <w:rPr>
          <w:rFonts w:ascii="Arial" w:hAnsi="Arial" w:cs="Arial"/>
          <w:color w:val="1C1C1A"/>
        </w:rPr>
      </w:pPr>
    </w:p>
    <w:p w:rsidR="00C6654E" w:rsidRPr="00B83A48" w:rsidRDefault="00C6654E" w:rsidP="00C6654E">
      <w:pPr>
        <w:spacing w:line="240" w:lineRule="auto"/>
        <w:ind w:left="720"/>
        <w:rPr>
          <w:rFonts w:ascii="Arial" w:hAnsi="Arial" w:cs="Arial"/>
          <w:color w:val="0070C0"/>
        </w:rPr>
      </w:pPr>
      <w:r>
        <w:rPr>
          <w:rFonts w:ascii="Arial" w:hAnsi="Arial" w:cs="Arial"/>
          <w:b/>
          <w:color w:val="0070C0"/>
        </w:rPr>
        <w:t>*</w:t>
      </w:r>
      <w:r>
        <w:rPr>
          <w:rFonts w:ascii="Arial" w:hAnsi="Arial" w:cs="Arial"/>
          <w:color w:val="0070C0"/>
        </w:rPr>
        <w:t xml:space="preserve"> </w:t>
      </w:r>
      <w:r w:rsidRPr="00B83A48">
        <w:rPr>
          <w:rFonts w:ascii="Arial" w:hAnsi="Arial" w:cs="Arial"/>
          <w:color w:val="0070C0"/>
        </w:rPr>
        <w:t xml:space="preserve">For the 2017-2018 grant </w:t>
      </w:r>
      <w:proofErr w:type="gramStart"/>
      <w:r w:rsidRPr="00B83A48">
        <w:rPr>
          <w:rFonts w:ascii="Arial" w:hAnsi="Arial" w:cs="Arial"/>
          <w:color w:val="0070C0"/>
        </w:rPr>
        <w:t>cycle</w:t>
      </w:r>
      <w:proofErr w:type="gramEnd"/>
      <w:r w:rsidRPr="00B83A48">
        <w:rPr>
          <w:rFonts w:ascii="Arial" w:hAnsi="Arial" w:cs="Arial"/>
          <w:color w:val="0070C0"/>
        </w:rPr>
        <w:t xml:space="preserve"> </w:t>
      </w:r>
      <w:r w:rsidRPr="00B83A48">
        <w:rPr>
          <w:rFonts w:ascii="Arial" w:hAnsi="Arial" w:cs="Arial"/>
          <w:b/>
          <w:color w:val="0070C0"/>
        </w:rPr>
        <w:t>ONLY</w:t>
      </w:r>
      <w:r w:rsidRPr="00B83A48">
        <w:rPr>
          <w:rFonts w:ascii="Arial" w:hAnsi="Arial" w:cs="Arial"/>
          <w:color w:val="0070C0"/>
        </w:rPr>
        <w:t xml:space="preserve">, the Commission has adopted temporary, interim </w:t>
      </w:r>
      <w:r w:rsidRPr="00B83A48">
        <w:rPr>
          <w:rFonts w:ascii="Arial" w:hAnsi="Arial" w:cs="Arial"/>
          <w:i/>
          <w:color w:val="0070C0"/>
        </w:rPr>
        <w:t xml:space="preserve">Guidelines to Funding </w:t>
      </w:r>
      <w:r w:rsidRPr="00B83A48">
        <w:rPr>
          <w:rFonts w:ascii="Arial" w:hAnsi="Arial" w:cs="Arial"/>
          <w:color w:val="0070C0"/>
        </w:rPr>
        <w:t>to facilitate the transition from a paper to an online grant management system. These interim Guidelines will streamline the application process for grantees and increase the efficiencies of the review process for the Commission while the new online system is being installed and tested. New Guidelines for FY19 and future grant cycles will be established by the Commission to reflect changes to the online grant system and review process.</w:t>
      </w:r>
    </w:p>
    <w:p w:rsidR="00C6654E" w:rsidRDefault="00C6654E" w:rsidP="00930A17">
      <w:pPr>
        <w:autoSpaceDE w:val="0"/>
        <w:autoSpaceDN w:val="0"/>
        <w:adjustRightInd w:val="0"/>
        <w:spacing w:after="0" w:line="240" w:lineRule="auto"/>
        <w:rPr>
          <w:rFonts w:ascii="Arial" w:hAnsi="Arial" w:cs="Arial"/>
          <w:color w:val="1C1C1A"/>
        </w:rPr>
      </w:pPr>
    </w:p>
    <w:p w:rsidR="00930A17" w:rsidRPr="0045603A" w:rsidRDefault="00930A17" w:rsidP="00930A17">
      <w:pPr>
        <w:autoSpaceDE w:val="0"/>
        <w:autoSpaceDN w:val="0"/>
        <w:adjustRightInd w:val="0"/>
        <w:spacing w:after="0" w:line="240" w:lineRule="auto"/>
        <w:rPr>
          <w:rFonts w:ascii="Arial" w:hAnsi="Arial" w:cs="Arial"/>
          <w:b/>
          <w:bCs/>
          <w:color w:val="0089C4"/>
        </w:rPr>
      </w:pPr>
      <w:r w:rsidRPr="0045603A">
        <w:rPr>
          <w:rFonts w:ascii="Arial" w:hAnsi="Arial" w:cs="Arial"/>
          <w:b/>
          <w:bCs/>
          <w:color w:val="0089C4"/>
        </w:rPr>
        <w:t>Amount of Assistance</w:t>
      </w:r>
    </w:p>
    <w:p w:rsidR="00930A17" w:rsidRPr="0045603A" w:rsidRDefault="00930A17" w:rsidP="00930A17">
      <w:pPr>
        <w:autoSpaceDE w:val="0"/>
        <w:autoSpaceDN w:val="0"/>
        <w:adjustRightInd w:val="0"/>
        <w:spacing w:after="0" w:line="240" w:lineRule="auto"/>
        <w:rPr>
          <w:rFonts w:ascii="Arial" w:hAnsi="Arial" w:cs="Arial"/>
          <w:color w:val="1C1C1A"/>
        </w:rPr>
      </w:pPr>
      <w:r w:rsidRPr="0045603A">
        <w:rPr>
          <w:rFonts w:ascii="Arial" w:hAnsi="Arial" w:cs="Arial"/>
          <w:color w:val="1C1C1A"/>
        </w:rPr>
        <w:t xml:space="preserve">The Commission will fund up to 50 percent of the artist’s fee for any touring program listed in the </w:t>
      </w:r>
      <w:hyperlink r:id="rId9" w:history="1">
        <w:r w:rsidRPr="0045603A">
          <w:rPr>
            <w:rStyle w:val="Hyperlink"/>
            <w:rFonts w:ascii="Arial" w:hAnsi="Arial" w:cs="Arial"/>
          </w:rPr>
          <w:t>201</w:t>
        </w:r>
        <w:r w:rsidR="0049507B">
          <w:rPr>
            <w:rStyle w:val="Hyperlink"/>
            <w:rFonts w:ascii="Arial" w:hAnsi="Arial" w:cs="Arial"/>
          </w:rPr>
          <w:t>7</w:t>
        </w:r>
        <w:r w:rsidRPr="0045603A">
          <w:rPr>
            <w:rStyle w:val="Hyperlink"/>
            <w:rFonts w:ascii="Arial" w:hAnsi="Arial" w:cs="Arial"/>
          </w:rPr>
          <w:t>-201</w:t>
        </w:r>
        <w:r w:rsidR="0049507B">
          <w:rPr>
            <w:rStyle w:val="Hyperlink"/>
            <w:rFonts w:ascii="Arial" w:hAnsi="Arial" w:cs="Arial"/>
          </w:rPr>
          <w:t>8</w:t>
        </w:r>
        <w:r w:rsidRPr="0045603A">
          <w:rPr>
            <w:rStyle w:val="Hyperlink"/>
            <w:rFonts w:ascii="Arial" w:hAnsi="Arial" w:cs="Arial"/>
          </w:rPr>
          <w:t xml:space="preserve"> Performing Arts Tour Directory</w:t>
        </w:r>
      </w:hyperlink>
      <w:r w:rsidRPr="0045603A">
        <w:rPr>
          <w:rFonts w:ascii="Arial" w:hAnsi="Arial" w:cs="Arial"/>
          <w:color w:val="1C1C1A"/>
        </w:rPr>
        <w:t>, subject to the overall limit for each touring artist/ensemble.</w:t>
      </w:r>
    </w:p>
    <w:p w:rsidR="00930A17" w:rsidRPr="0045603A" w:rsidRDefault="00930A17" w:rsidP="00930A17">
      <w:pPr>
        <w:autoSpaceDE w:val="0"/>
        <w:autoSpaceDN w:val="0"/>
        <w:adjustRightInd w:val="0"/>
        <w:spacing w:after="0" w:line="240" w:lineRule="auto"/>
        <w:rPr>
          <w:rFonts w:ascii="Arial" w:hAnsi="Arial" w:cs="Arial"/>
          <w:color w:val="1C1C1A"/>
        </w:rPr>
      </w:pPr>
    </w:p>
    <w:p w:rsidR="00930A17" w:rsidRPr="0045603A" w:rsidRDefault="00930A17" w:rsidP="00930A17">
      <w:pPr>
        <w:autoSpaceDE w:val="0"/>
        <w:autoSpaceDN w:val="0"/>
        <w:adjustRightInd w:val="0"/>
        <w:spacing w:after="0" w:line="240" w:lineRule="auto"/>
        <w:rPr>
          <w:rFonts w:ascii="Arial" w:hAnsi="Arial" w:cs="Arial"/>
          <w:b/>
          <w:bCs/>
          <w:color w:val="0089C4"/>
        </w:rPr>
      </w:pPr>
      <w:r w:rsidRPr="0045603A">
        <w:rPr>
          <w:rFonts w:ascii="Arial" w:hAnsi="Arial" w:cs="Arial"/>
          <w:b/>
          <w:bCs/>
          <w:color w:val="0089C4"/>
        </w:rPr>
        <w:t>Application Submission Checklist</w:t>
      </w:r>
    </w:p>
    <w:p w:rsidR="00930A17" w:rsidRPr="0045603A" w:rsidRDefault="00930A17" w:rsidP="00930A17">
      <w:pPr>
        <w:autoSpaceDE w:val="0"/>
        <w:autoSpaceDN w:val="0"/>
        <w:adjustRightInd w:val="0"/>
        <w:spacing w:after="0" w:line="240" w:lineRule="auto"/>
        <w:rPr>
          <w:rFonts w:ascii="Arial" w:hAnsi="Arial" w:cs="Arial"/>
          <w:color w:val="1C1C1A"/>
        </w:rPr>
      </w:pPr>
      <w:r w:rsidRPr="0045603A">
        <w:rPr>
          <w:rFonts w:ascii="Arial" w:hAnsi="Arial" w:cs="Arial"/>
          <w:color w:val="1C1C1A"/>
        </w:rPr>
        <w:t>A complete application must contain one collated set of the following items. Any application not containing all of the items will be considered incomplete and will be returned with a brief explanation. NOTE: Be sure to keep a copy of your application and all forms and attachments.</w:t>
      </w:r>
    </w:p>
    <w:p w:rsidR="00930A17" w:rsidRPr="0045603A" w:rsidRDefault="00930A17" w:rsidP="00930A17">
      <w:pPr>
        <w:pStyle w:val="ListParagraph"/>
        <w:numPr>
          <w:ilvl w:val="0"/>
          <w:numId w:val="1"/>
        </w:numPr>
        <w:autoSpaceDE w:val="0"/>
        <w:autoSpaceDN w:val="0"/>
        <w:adjustRightInd w:val="0"/>
        <w:spacing w:after="0" w:line="240" w:lineRule="auto"/>
        <w:rPr>
          <w:rFonts w:ascii="Arial" w:hAnsi="Arial" w:cs="Arial"/>
          <w:color w:val="1C1C1A"/>
        </w:rPr>
      </w:pPr>
      <w:r w:rsidRPr="0045603A">
        <w:rPr>
          <w:rFonts w:ascii="Arial" w:hAnsi="Arial" w:cs="Arial"/>
          <w:color w:val="1C1C1A"/>
        </w:rPr>
        <w:t>Completed Presenter Touring Assistance Application on 8.5" x 11" pages typed on one side.</w:t>
      </w:r>
    </w:p>
    <w:p w:rsidR="00930A17" w:rsidRPr="0045603A" w:rsidRDefault="00930A17" w:rsidP="00930A17">
      <w:pPr>
        <w:pStyle w:val="ListParagraph"/>
        <w:numPr>
          <w:ilvl w:val="0"/>
          <w:numId w:val="1"/>
        </w:numPr>
        <w:autoSpaceDE w:val="0"/>
        <w:autoSpaceDN w:val="0"/>
        <w:adjustRightInd w:val="0"/>
        <w:spacing w:after="0" w:line="240" w:lineRule="auto"/>
        <w:rPr>
          <w:rFonts w:ascii="Arial" w:hAnsi="Arial" w:cs="Arial"/>
          <w:color w:val="1C1C1A"/>
        </w:rPr>
      </w:pPr>
      <w:r w:rsidRPr="0045603A">
        <w:rPr>
          <w:rFonts w:ascii="Arial" w:hAnsi="Arial" w:cs="Arial"/>
          <w:color w:val="1C1C1A"/>
        </w:rPr>
        <w:t>A copy of the contract between the presenter (sponsor) and the touring artist signed by representatives of both parties.</w:t>
      </w:r>
    </w:p>
    <w:p w:rsidR="00930A17" w:rsidRPr="0045603A" w:rsidRDefault="00930A17" w:rsidP="00930A17">
      <w:pPr>
        <w:pStyle w:val="ListParagraph"/>
        <w:numPr>
          <w:ilvl w:val="0"/>
          <w:numId w:val="1"/>
        </w:numPr>
        <w:autoSpaceDE w:val="0"/>
        <w:autoSpaceDN w:val="0"/>
        <w:adjustRightInd w:val="0"/>
        <w:spacing w:after="0" w:line="240" w:lineRule="auto"/>
        <w:rPr>
          <w:rFonts w:ascii="Arial" w:hAnsi="Arial" w:cs="Arial"/>
          <w:color w:val="1C1C1A"/>
        </w:rPr>
      </w:pPr>
      <w:r w:rsidRPr="0045603A">
        <w:rPr>
          <w:rFonts w:ascii="Arial" w:hAnsi="Arial" w:cs="Arial"/>
          <w:color w:val="1C1C1A"/>
        </w:rPr>
        <w:t>Signed Certification of Assurances by an authorized official of the organization or the school.</w:t>
      </w:r>
    </w:p>
    <w:p w:rsidR="00930A17" w:rsidRPr="0045603A" w:rsidRDefault="0045603A" w:rsidP="0045603A">
      <w:pPr>
        <w:autoSpaceDE w:val="0"/>
        <w:autoSpaceDN w:val="0"/>
        <w:adjustRightInd w:val="0"/>
        <w:spacing w:after="0" w:line="240" w:lineRule="auto"/>
        <w:ind w:left="360"/>
        <w:rPr>
          <w:rFonts w:ascii="Arial" w:hAnsi="Arial" w:cs="Arial"/>
          <w:color w:val="1C1C1A"/>
        </w:rPr>
      </w:pPr>
      <w:r>
        <w:rPr>
          <w:rFonts w:ascii="Arial" w:hAnsi="Arial" w:cs="Arial"/>
          <w:color w:val="1C1C1A"/>
        </w:rPr>
        <w:t xml:space="preserve">      </w:t>
      </w:r>
      <w:r w:rsidR="00930A17" w:rsidRPr="0045603A">
        <w:rPr>
          <w:rFonts w:ascii="Arial" w:hAnsi="Arial" w:cs="Arial"/>
          <w:color w:val="1C1C1A"/>
        </w:rPr>
        <w:t>NOTE: For public schools the authorizing official is the principal; for PTAs/PTOs it is the president.</w:t>
      </w:r>
    </w:p>
    <w:p w:rsidR="00A85D94" w:rsidRDefault="00533D32" w:rsidP="00A85D94">
      <w:pPr>
        <w:pStyle w:val="ListParagraph"/>
        <w:numPr>
          <w:ilvl w:val="0"/>
          <w:numId w:val="1"/>
        </w:numPr>
        <w:autoSpaceDE w:val="0"/>
        <w:autoSpaceDN w:val="0"/>
        <w:adjustRightInd w:val="0"/>
        <w:spacing w:after="0" w:line="240" w:lineRule="auto"/>
        <w:rPr>
          <w:rFonts w:ascii="Arial" w:hAnsi="Arial" w:cs="Arial"/>
          <w:color w:val="1C1C1A"/>
        </w:rPr>
      </w:pPr>
      <w:r>
        <w:rPr>
          <w:rFonts w:ascii="Arial" w:hAnsi="Arial" w:cs="Arial"/>
          <w:color w:val="1C1C1A"/>
        </w:rPr>
        <w:t>A</w:t>
      </w:r>
      <w:r w:rsidR="00930A17" w:rsidRPr="0045603A">
        <w:rPr>
          <w:rFonts w:ascii="Arial" w:hAnsi="Arial" w:cs="Arial"/>
          <w:color w:val="1C1C1A"/>
        </w:rPr>
        <w:t xml:space="preserve"> completed </w:t>
      </w:r>
      <w:r w:rsidRPr="00533D32">
        <w:rPr>
          <w:rFonts w:ascii="Arial" w:hAnsi="Arial" w:cs="Arial"/>
          <w:color w:val="1C1C1A"/>
          <w:u w:val="single"/>
        </w:rPr>
        <w:t>Virginia</w:t>
      </w:r>
      <w:r>
        <w:rPr>
          <w:rFonts w:ascii="Arial" w:hAnsi="Arial" w:cs="Arial"/>
          <w:color w:val="1C1C1A"/>
        </w:rPr>
        <w:t xml:space="preserve"> </w:t>
      </w:r>
      <w:r w:rsidR="0045603A">
        <w:rPr>
          <w:rFonts w:ascii="Arial" w:hAnsi="Arial" w:cs="Arial"/>
          <w:color w:val="1C1C1A"/>
        </w:rPr>
        <w:t>W-9 form</w:t>
      </w:r>
      <w:r w:rsidR="00A85D94">
        <w:rPr>
          <w:rFonts w:ascii="Arial" w:hAnsi="Arial" w:cs="Arial"/>
          <w:color w:val="1C1C1A"/>
        </w:rPr>
        <w:t xml:space="preserve"> here: </w:t>
      </w:r>
      <w:hyperlink r:id="rId10" w:history="1">
        <w:r w:rsidR="00B6448F" w:rsidRPr="00B6448F">
          <w:rPr>
            <w:rStyle w:val="Hyperlink"/>
            <w:rFonts w:ascii="Arial" w:hAnsi="Arial" w:cs="Arial"/>
          </w:rPr>
          <w:t>http://www.doa.virginia.gov/Admin_Services/CVG/Forms/W9_COVSubstitute.pdf</w:t>
        </w:r>
      </w:hyperlink>
      <w:r w:rsidR="00A85D94" w:rsidRPr="00B6448F">
        <w:rPr>
          <w:rFonts w:ascii="Arial" w:hAnsi="Arial" w:cs="Arial"/>
          <w:color w:val="1C1C1A"/>
        </w:rPr>
        <w:t xml:space="preserve">  </w:t>
      </w:r>
      <w:r w:rsidR="00A85D94">
        <w:rPr>
          <w:rFonts w:ascii="Arial" w:hAnsi="Arial" w:cs="Arial"/>
          <w:color w:val="1C1C1A"/>
        </w:rPr>
        <w:t xml:space="preserve"> </w:t>
      </w:r>
    </w:p>
    <w:p w:rsidR="00930A17" w:rsidRPr="00A85D94" w:rsidRDefault="0045603A" w:rsidP="00A85D94">
      <w:pPr>
        <w:pStyle w:val="ListParagraph"/>
        <w:numPr>
          <w:ilvl w:val="0"/>
          <w:numId w:val="1"/>
        </w:numPr>
        <w:autoSpaceDE w:val="0"/>
        <w:autoSpaceDN w:val="0"/>
        <w:adjustRightInd w:val="0"/>
        <w:spacing w:after="0" w:line="240" w:lineRule="auto"/>
        <w:rPr>
          <w:rFonts w:ascii="Arial" w:hAnsi="Arial" w:cs="Arial"/>
          <w:b/>
          <w:color w:val="1C1C1A"/>
          <w:sz w:val="20"/>
          <w:szCs w:val="20"/>
        </w:rPr>
      </w:pPr>
      <w:r w:rsidRPr="00A85D94">
        <w:rPr>
          <w:rFonts w:ascii="Arial" w:hAnsi="Arial" w:cs="Arial"/>
          <w:color w:val="1C1C1A"/>
        </w:rPr>
        <w:t xml:space="preserve"> </w:t>
      </w:r>
      <w:r w:rsidR="00930A17" w:rsidRPr="00A85D94">
        <w:rPr>
          <w:rFonts w:ascii="Arial" w:hAnsi="Arial" w:cs="Arial"/>
          <w:color w:val="1C1C1A"/>
        </w:rPr>
        <w:t xml:space="preserve">A copy of your organization’s Federal tax-exemption letter (not required for public schools, colleges, or units of government). NOTE: PTAs/PTOs must submit this letter. </w:t>
      </w:r>
      <w:r w:rsidR="00930A17" w:rsidRPr="00A85D94">
        <w:rPr>
          <w:rFonts w:ascii="Arial" w:hAnsi="Arial" w:cs="Arial"/>
          <w:b/>
          <w:color w:val="1C1C1A"/>
          <w:sz w:val="20"/>
          <w:szCs w:val="20"/>
        </w:rPr>
        <w:t>D</w:t>
      </w:r>
      <w:r w:rsidR="00533D32" w:rsidRPr="00A85D94">
        <w:rPr>
          <w:rFonts w:ascii="Arial" w:hAnsi="Arial" w:cs="Arial"/>
          <w:b/>
          <w:color w:val="1C1C1A"/>
          <w:sz w:val="20"/>
          <w:szCs w:val="20"/>
        </w:rPr>
        <w:t xml:space="preserve">O NOT SUBMIT A VA SALES TAX EXEMPTION FORM. </w:t>
      </w:r>
    </w:p>
    <w:p w:rsidR="00930A17" w:rsidRPr="0045603A" w:rsidRDefault="00930A17" w:rsidP="00930A17">
      <w:pPr>
        <w:pStyle w:val="ListParagraph"/>
        <w:autoSpaceDE w:val="0"/>
        <w:autoSpaceDN w:val="0"/>
        <w:adjustRightInd w:val="0"/>
        <w:spacing w:after="0" w:line="240" w:lineRule="auto"/>
        <w:rPr>
          <w:rFonts w:ascii="Arial" w:hAnsi="Arial" w:cs="Arial"/>
          <w:color w:val="1C1C1A"/>
        </w:rPr>
      </w:pPr>
    </w:p>
    <w:p w:rsidR="00930A17" w:rsidRPr="0045603A" w:rsidRDefault="00930A17" w:rsidP="00930A17">
      <w:pPr>
        <w:autoSpaceDE w:val="0"/>
        <w:autoSpaceDN w:val="0"/>
        <w:adjustRightInd w:val="0"/>
        <w:spacing w:after="0" w:line="240" w:lineRule="auto"/>
        <w:rPr>
          <w:rFonts w:ascii="Arial" w:hAnsi="Arial" w:cs="Arial"/>
          <w:b/>
          <w:bCs/>
          <w:color w:val="0089C4"/>
        </w:rPr>
      </w:pPr>
      <w:r w:rsidRPr="0045603A">
        <w:rPr>
          <w:rFonts w:ascii="Arial" w:hAnsi="Arial" w:cs="Arial"/>
          <w:b/>
          <w:bCs/>
          <w:color w:val="0089C4"/>
        </w:rPr>
        <w:t>Application Review &amp; Payment Procedure</w:t>
      </w:r>
    </w:p>
    <w:p w:rsidR="00930A17" w:rsidRPr="0045603A" w:rsidRDefault="00930A17" w:rsidP="00930A17">
      <w:pPr>
        <w:autoSpaceDE w:val="0"/>
        <w:autoSpaceDN w:val="0"/>
        <w:adjustRightInd w:val="0"/>
        <w:spacing w:after="0" w:line="240" w:lineRule="auto"/>
        <w:rPr>
          <w:rFonts w:ascii="Arial" w:hAnsi="Arial" w:cs="Arial"/>
          <w:color w:val="1C1C1A"/>
        </w:rPr>
      </w:pPr>
      <w:r w:rsidRPr="0045603A">
        <w:rPr>
          <w:rFonts w:ascii="Arial" w:hAnsi="Arial" w:cs="Arial"/>
          <w:color w:val="1C1C1A"/>
        </w:rPr>
        <w:t xml:space="preserve">The Online Tour Directory will be updated every </w:t>
      </w:r>
      <w:r w:rsidR="00552334">
        <w:rPr>
          <w:rFonts w:ascii="Arial" w:hAnsi="Arial" w:cs="Arial"/>
          <w:color w:val="1C1C1A"/>
        </w:rPr>
        <w:t>December</w:t>
      </w:r>
      <w:r w:rsidRPr="0045603A">
        <w:rPr>
          <w:rFonts w:ascii="Arial" w:hAnsi="Arial" w:cs="Arial"/>
          <w:color w:val="1C1C1A"/>
        </w:rPr>
        <w:t>, listing basic information about artists and ensembles eligible for tour support and descriptions of the touring program. Touring artists/ensembles and presenters (sponsors) may begin scheduling and signing contracts at this time.</w:t>
      </w:r>
    </w:p>
    <w:p w:rsidR="00930A17" w:rsidRPr="0045603A" w:rsidRDefault="00930A17" w:rsidP="00930A17">
      <w:pPr>
        <w:autoSpaceDE w:val="0"/>
        <w:autoSpaceDN w:val="0"/>
        <w:adjustRightInd w:val="0"/>
        <w:spacing w:after="0" w:line="240" w:lineRule="auto"/>
        <w:rPr>
          <w:rFonts w:ascii="Arial" w:hAnsi="Arial" w:cs="Arial"/>
          <w:color w:val="1C1C1A"/>
        </w:rPr>
      </w:pPr>
    </w:p>
    <w:p w:rsidR="00C665D9" w:rsidRPr="0045603A" w:rsidRDefault="00930A17" w:rsidP="00930A17">
      <w:pPr>
        <w:autoSpaceDE w:val="0"/>
        <w:autoSpaceDN w:val="0"/>
        <w:adjustRightInd w:val="0"/>
        <w:spacing w:after="0" w:line="240" w:lineRule="auto"/>
        <w:rPr>
          <w:rFonts w:ascii="Arial" w:hAnsi="Arial" w:cs="Arial"/>
          <w:color w:val="1C1C1A"/>
        </w:rPr>
      </w:pPr>
      <w:r w:rsidRPr="0045603A">
        <w:rPr>
          <w:rFonts w:ascii="Arial" w:hAnsi="Arial" w:cs="Arial"/>
          <w:color w:val="1C1C1A"/>
        </w:rPr>
        <w:t>Presenters send applications for touring support and attachments to the Commission between March 15, 201</w:t>
      </w:r>
      <w:r w:rsidR="0049507B">
        <w:rPr>
          <w:rFonts w:ascii="Arial" w:hAnsi="Arial" w:cs="Arial"/>
          <w:color w:val="1C1C1A"/>
        </w:rPr>
        <w:t>7</w:t>
      </w:r>
      <w:r w:rsidRPr="0045603A">
        <w:rPr>
          <w:rFonts w:ascii="Arial" w:hAnsi="Arial" w:cs="Arial"/>
          <w:color w:val="1C1C1A"/>
        </w:rPr>
        <w:t>, and December 1, 201</w:t>
      </w:r>
      <w:r w:rsidR="0049507B">
        <w:rPr>
          <w:rFonts w:ascii="Arial" w:hAnsi="Arial" w:cs="Arial"/>
          <w:color w:val="1C1C1A"/>
        </w:rPr>
        <w:t>7</w:t>
      </w:r>
      <w:r w:rsidRPr="0045603A">
        <w:rPr>
          <w:rFonts w:ascii="Arial" w:hAnsi="Arial" w:cs="Arial"/>
          <w:color w:val="1C1C1A"/>
        </w:rPr>
        <w:t xml:space="preserve">, at least four weeks before the scheduled event. </w:t>
      </w:r>
    </w:p>
    <w:p w:rsidR="00930A17" w:rsidRPr="0045603A" w:rsidRDefault="00930A17" w:rsidP="00930A17">
      <w:pPr>
        <w:autoSpaceDE w:val="0"/>
        <w:autoSpaceDN w:val="0"/>
        <w:adjustRightInd w:val="0"/>
        <w:spacing w:after="0" w:line="240" w:lineRule="auto"/>
        <w:rPr>
          <w:rFonts w:ascii="Arial" w:hAnsi="Arial" w:cs="Arial"/>
          <w:color w:val="1C1C1A"/>
        </w:rPr>
      </w:pPr>
    </w:p>
    <w:p w:rsidR="00930A17" w:rsidRDefault="00930A17" w:rsidP="0003546F">
      <w:pPr>
        <w:autoSpaceDE w:val="0"/>
        <w:autoSpaceDN w:val="0"/>
        <w:adjustRightInd w:val="0"/>
        <w:spacing w:after="0" w:line="240" w:lineRule="auto"/>
        <w:rPr>
          <w:rFonts w:ascii="Arial" w:hAnsi="Arial" w:cs="Arial"/>
          <w:color w:val="1C1C1A"/>
        </w:rPr>
      </w:pPr>
      <w:r w:rsidRPr="0045603A">
        <w:rPr>
          <w:rFonts w:ascii="Arial" w:hAnsi="Arial" w:cs="Arial"/>
          <w:color w:val="1C1C1A"/>
        </w:rPr>
        <w:t>The Commission awards touring support grants to presenters (sponsors) of a particular artist/ensemble on a first-come, first-served basis from that artist’s/ensemble’s allocation until December 1, 201</w:t>
      </w:r>
      <w:r w:rsidR="0049507B">
        <w:rPr>
          <w:rFonts w:ascii="Arial" w:hAnsi="Arial" w:cs="Arial"/>
          <w:color w:val="1C1C1A"/>
        </w:rPr>
        <w:t>7</w:t>
      </w:r>
      <w:r w:rsidRPr="0045603A">
        <w:rPr>
          <w:rFonts w:ascii="Arial" w:hAnsi="Arial" w:cs="Arial"/>
          <w:color w:val="1C1C1A"/>
        </w:rPr>
        <w:t>. Presenters (sponsors) should not consider touring grants automatic but should wait for confirmation from the Commission. Award letters are generally mailed by the</w:t>
      </w:r>
      <w:r w:rsidR="00B17CA7" w:rsidRPr="0045603A">
        <w:rPr>
          <w:rFonts w:ascii="Arial" w:hAnsi="Arial" w:cs="Arial"/>
          <w:color w:val="1C1C1A"/>
        </w:rPr>
        <w:t xml:space="preserve"> </w:t>
      </w:r>
      <w:r w:rsidRPr="0045603A">
        <w:rPr>
          <w:rFonts w:ascii="Arial" w:hAnsi="Arial" w:cs="Arial"/>
          <w:color w:val="1C1C1A"/>
        </w:rPr>
        <w:t xml:space="preserve">Commission two weeks after receipt of each completed application and </w:t>
      </w:r>
      <w:r w:rsidR="0045603A">
        <w:rPr>
          <w:rFonts w:ascii="Arial" w:hAnsi="Arial" w:cs="Arial"/>
          <w:color w:val="1C1C1A"/>
        </w:rPr>
        <w:t xml:space="preserve">contract. </w:t>
      </w:r>
    </w:p>
    <w:p w:rsidR="0049507B" w:rsidRDefault="0049507B" w:rsidP="0003546F">
      <w:pPr>
        <w:autoSpaceDE w:val="0"/>
        <w:autoSpaceDN w:val="0"/>
        <w:adjustRightInd w:val="0"/>
        <w:spacing w:after="0" w:line="240" w:lineRule="auto"/>
        <w:rPr>
          <w:rFonts w:ascii="Arial" w:hAnsi="Arial" w:cs="Arial"/>
          <w:color w:val="1C1C1A"/>
        </w:rPr>
      </w:pPr>
    </w:p>
    <w:p w:rsidR="0049507B" w:rsidRPr="0049507B" w:rsidRDefault="0049507B" w:rsidP="0049507B">
      <w:pPr>
        <w:autoSpaceDE w:val="0"/>
        <w:autoSpaceDN w:val="0"/>
        <w:adjustRightInd w:val="0"/>
        <w:spacing w:after="0" w:line="240" w:lineRule="auto"/>
        <w:jc w:val="center"/>
        <w:rPr>
          <w:rFonts w:ascii="Arial" w:hAnsi="Arial" w:cs="Arial"/>
          <w:color w:val="FF0000"/>
        </w:rPr>
      </w:pPr>
      <w:r w:rsidRPr="0049507B">
        <w:rPr>
          <w:rFonts w:ascii="Arial" w:hAnsi="Arial" w:cs="Arial"/>
          <w:color w:val="FF0000"/>
        </w:rPr>
        <w:t>Please note: Waitlist grants in FY18</w:t>
      </w:r>
      <w:r w:rsidR="00C26F9B">
        <w:rPr>
          <w:rFonts w:ascii="Arial" w:hAnsi="Arial" w:cs="Arial"/>
          <w:color w:val="FF0000"/>
        </w:rPr>
        <w:t xml:space="preserve"> will be subject to funds available.</w:t>
      </w:r>
      <w:r w:rsidR="00510482">
        <w:rPr>
          <w:rFonts w:ascii="Arial" w:hAnsi="Arial" w:cs="Arial"/>
          <w:color w:val="FF0000"/>
        </w:rPr>
        <w:t xml:space="preserve"> </w:t>
      </w:r>
    </w:p>
    <w:p w:rsidR="00B17CA7" w:rsidRPr="0045603A" w:rsidRDefault="00B17CA7" w:rsidP="00930A17">
      <w:pPr>
        <w:autoSpaceDE w:val="0"/>
        <w:autoSpaceDN w:val="0"/>
        <w:adjustRightInd w:val="0"/>
        <w:spacing w:after="0" w:line="240" w:lineRule="auto"/>
        <w:rPr>
          <w:rFonts w:ascii="Arial" w:hAnsi="Arial" w:cs="Arial"/>
          <w:color w:val="1C1C1A"/>
        </w:rPr>
      </w:pPr>
    </w:p>
    <w:p w:rsidR="00930A17" w:rsidRPr="0045603A" w:rsidRDefault="0049507B" w:rsidP="00930A17">
      <w:pPr>
        <w:autoSpaceDE w:val="0"/>
        <w:autoSpaceDN w:val="0"/>
        <w:adjustRightInd w:val="0"/>
        <w:spacing w:after="0" w:line="240" w:lineRule="auto"/>
        <w:rPr>
          <w:rFonts w:ascii="Arial" w:hAnsi="Arial" w:cs="Arial"/>
          <w:color w:val="1C1C1A"/>
        </w:rPr>
      </w:pPr>
      <w:r>
        <w:rPr>
          <w:rFonts w:ascii="Arial" w:hAnsi="Arial" w:cs="Arial"/>
          <w:color w:val="1C1C1A"/>
        </w:rPr>
        <w:t xml:space="preserve">Grant applications must be received four weeks in advance of the performance.  </w:t>
      </w:r>
      <w:r w:rsidR="00930A17" w:rsidRPr="0045603A">
        <w:rPr>
          <w:rFonts w:ascii="Arial" w:hAnsi="Arial" w:cs="Arial"/>
          <w:color w:val="1C1C1A"/>
        </w:rPr>
        <w:t>For grant awards of over $150, the Commission will send 85 percent of the grant to the presenter (sponsor) before the scheduled touring program. The Commission will pay the final 15 percent of the grant after receiving and approving the final report. For grants of $150 or less, payment will be made after the Commission has received the completed final report.</w:t>
      </w:r>
    </w:p>
    <w:p w:rsidR="00930A17" w:rsidRPr="0045603A" w:rsidRDefault="00930A17" w:rsidP="00930A17">
      <w:pPr>
        <w:autoSpaceDE w:val="0"/>
        <w:autoSpaceDN w:val="0"/>
        <w:adjustRightInd w:val="0"/>
        <w:spacing w:after="0" w:line="240" w:lineRule="auto"/>
        <w:rPr>
          <w:rFonts w:ascii="Arial" w:hAnsi="Arial" w:cs="Arial"/>
          <w:color w:val="1C1C1A"/>
        </w:rPr>
      </w:pPr>
    </w:p>
    <w:p w:rsidR="00930A17" w:rsidRPr="0045603A" w:rsidRDefault="00930A17" w:rsidP="00930A17">
      <w:pPr>
        <w:autoSpaceDE w:val="0"/>
        <w:autoSpaceDN w:val="0"/>
        <w:adjustRightInd w:val="0"/>
        <w:spacing w:after="0" w:line="240" w:lineRule="auto"/>
        <w:rPr>
          <w:rFonts w:ascii="Arial" w:hAnsi="Arial" w:cs="Arial"/>
          <w:color w:val="1C1C1A"/>
        </w:rPr>
      </w:pPr>
      <w:r w:rsidRPr="0045603A">
        <w:rPr>
          <w:rFonts w:ascii="Arial" w:hAnsi="Arial" w:cs="Arial"/>
          <w:color w:val="1C1C1A"/>
        </w:rPr>
        <w:t>Final reports must be submitted within 30 days after the touring activity and before June 15, 201</w:t>
      </w:r>
      <w:r w:rsidR="0049507B">
        <w:rPr>
          <w:rFonts w:ascii="Arial" w:hAnsi="Arial" w:cs="Arial"/>
          <w:color w:val="1C1C1A"/>
        </w:rPr>
        <w:t>8</w:t>
      </w:r>
      <w:r w:rsidRPr="0045603A">
        <w:rPr>
          <w:rFonts w:ascii="Arial" w:hAnsi="Arial" w:cs="Arial"/>
          <w:color w:val="1C1C1A"/>
        </w:rPr>
        <w:t>.</w:t>
      </w:r>
      <w:r w:rsidR="00552334">
        <w:rPr>
          <w:rFonts w:ascii="Arial" w:hAnsi="Arial" w:cs="Arial"/>
          <w:color w:val="1C1C1A"/>
        </w:rPr>
        <w:t xml:space="preserve">  </w:t>
      </w:r>
      <w:r w:rsidRPr="0045603A">
        <w:rPr>
          <w:rFonts w:ascii="Arial" w:hAnsi="Arial" w:cs="Arial"/>
          <w:color w:val="1C1C1A"/>
        </w:rPr>
        <w:t>If any presenter (sponsor) receiving subsidy for one of these touring artists/ensembles has actual income in excess of expenses, the presenter (sponsor) must use these additional funds for other arts activities, and the Commission must approve the use of any of these excess funds up to the amount of the grant.</w:t>
      </w:r>
    </w:p>
    <w:p w:rsidR="00930A17" w:rsidRPr="0045603A" w:rsidRDefault="00930A17" w:rsidP="00930A17">
      <w:pPr>
        <w:autoSpaceDE w:val="0"/>
        <w:autoSpaceDN w:val="0"/>
        <w:adjustRightInd w:val="0"/>
        <w:spacing w:after="0" w:line="240" w:lineRule="auto"/>
        <w:rPr>
          <w:rFonts w:ascii="Arial" w:hAnsi="Arial" w:cs="Arial"/>
          <w:color w:val="1C1C1A"/>
        </w:rPr>
      </w:pPr>
    </w:p>
    <w:p w:rsidR="00930A17" w:rsidRDefault="00930A17" w:rsidP="00930A17">
      <w:pPr>
        <w:autoSpaceDE w:val="0"/>
        <w:autoSpaceDN w:val="0"/>
        <w:adjustRightInd w:val="0"/>
        <w:spacing w:after="0" w:line="240" w:lineRule="auto"/>
        <w:rPr>
          <w:rFonts w:ascii="Arial" w:hAnsi="Arial" w:cs="Arial"/>
          <w:color w:val="1C1C1A"/>
        </w:rPr>
      </w:pPr>
      <w:r w:rsidRPr="0045603A">
        <w:rPr>
          <w:rFonts w:ascii="Arial" w:hAnsi="Arial" w:cs="Arial"/>
          <w:color w:val="1C1C1A"/>
        </w:rPr>
        <w:t>NOTE: Keep a copy of your application and all forms and attachments.</w:t>
      </w:r>
    </w:p>
    <w:p w:rsidR="00552334" w:rsidRDefault="00552334" w:rsidP="00930A17">
      <w:pPr>
        <w:autoSpaceDE w:val="0"/>
        <w:autoSpaceDN w:val="0"/>
        <w:adjustRightInd w:val="0"/>
        <w:spacing w:after="0" w:line="240" w:lineRule="auto"/>
        <w:rPr>
          <w:rFonts w:ascii="Arial" w:hAnsi="Arial" w:cs="Arial"/>
          <w:color w:val="1C1C1A"/>
        </w:rPr>
      </w:pPr>
    </w:p>
    <w:p w:rsidR="00552334" w:rsidRPr="00C6654E" w:rsidRDefault="00552334" w:rsidP="00552334">
      <w:pPr>
        <w:autoSpaceDE w:val="0"/>
        <w:autoSpaceDN w:val="0"/>
        <w:adjustRightInd w:val="0"/>
        <w:spacing w:after="0" w:line="240" w:lineRule="auto"/>
        <w:rPr>
          <w:rFonts w:ascii="Arial" w:hAnsi="Arial" w:cs="Arial"/>
          <w:b/>
          <w:color w:val="FF0000"/>
        </w:rPr>
      </w:pPr>
      <w:r w:rsidRPr="00C6654E">
        <w:rPr>
          <w:rFonts w:ascii="Arial" w:hAnsi="Arial" w:cs="Arial"/>
          <w:b/>
          <w:color w:val="FF0000"/>
        </w:rPr>
        <w:t>Mail Completed Application to</w:t>
      </w:r>
      <w:r w:rsidR="00B7166C" w:rsidRPr="00C6654E">
        <w:rPr>
          <w:rFonts w:ascii="Arial" w:hAnsi="Arial" w:cs="Arial"/>
          <w:b/>
          <w:color w:val="FF0000"/>
        </w:rPr>
        <w:t xml:space="preserve"> </w:t>
      </w:r>
      <w:r w:rsidR="00C6654E">
        <w:rPr>
          <w:rFonts w:ascii="Arial" w:hAnsi="Arial" w:cs="Arial"/>
          <w:b/>
          <w:color w:val="FF0000"/>
        </w:rPr>
        <w:t xml:space="preserve">VCA’s </w:t>
      </w:r>
      <w:r w:rsidR="00B7166C" w:rsidRPr="00C6654E">
        <w:rPr>
          <w:rFonts w:ascii="Arial" w:hAnsi="Arial" w:cs="Arial"/>
          <w:b/>
          <w:color w:val="FF0000"/>
        </w:rPr>
        <w:t>NEW OFFICE</w:t>
      </w:r>
      <w:r w:rsidRPr="00C6654E">
        <w:rPr>
          <w:rFonts w:ascii="Arial" w:hAnsi="Arial" w:cs="Arial"/>
          <w:b/>
          <w:color w:val="FF0000"/>
        </w:rPr>
        <w:t>:</w:t>
      </w:r>
    </w:p>
    <w:p w:rsidR="00552334" w:rsidRPr="00F86B95" w:rsidRDefault="00552334" w:rsidP="00552334">
      <w:pPr>
        <w:autoSpaceDE w:val="0"/>
        <w:autoSpaceDN w:val="0"/>
        <w:adjustRightInd w:val="0"/>
        <w:spacing w:after="0" w:line="240" w:lineRule="auto"/>
        <w:rPr>
          <w:rFonts w:ascii="Arial" w:hAnsi="Arial" w:cs="Arial"/>
          <w:color w:val="000000"/>
        </w:rPr>
      </w:pPr>
      <w:r w:rsidRPr="00F86B95">
        <w:rPr>
          <w:rFonts w:ascii="Arial" w:hAnsi="Arial" w:cs="Arial"/>
          <w:color w:val="000000"/>
        </w:rPr>
        <w:t>Virginia Commission for the Arts</w:t>
      </w:r>
    </w:p>
    <w:p w:rsidR="00B7166C" w:rsidRDefault="00B7166C" w:rsidP="00B7166C">
      <w:pPr>
        <w:rPr>
          <w:rStyle w:val="Link"/>
          <w:rFonts w:ascii="Arial" w:hAnsi="Arial" w:cs="Arial"/>
          <w:color w:val="0070C0"/>
        </w:rPr>
      </w:pPr>
      <w:r>
        <w:rPr>
          <w:rFonts w:ascii="Tahoma" w:hAnsi="Tahoma" w:cs="Tahoma"/>
        </w:rPr>
        <w:t>Main Street Centre</w:t>
      </w:r>
      <w:r>
        <w:rPr>
          <w:rFonts w:ascii="Tahoma" w:hAnsi="Tahoma" w:cs="Tahoma"/>
        </w:rPr>
        <w:br/>
        <w:t>600 East Main Street, Suite 330</w:t>
      </w:r>
      <w:r>
        <w:rPr>
          <w:rFonts w:ascii="Tahoma" w:hAnsi="Tahoma" w:cs="Tahoma"/>
        </w:rPr>
        <w:br/>
        <w:t>Richmond, Virginia 23219</w:t>
      </w:r>
      <w:r w:rsidRPr="002124DC">
        <w:rPr>
          <w:rFonts w:ascii="Arial" w:hAnsi="Arial" w:cs="Arial"/>
        </w:rPr>
        <w:br/>
        <w:t>804.225.3132 (Voice/TDD</w:t>
      </w:r>
      <w:proofErr w:type="gramStart"/>
      <w:r w:rsidRPr="002124DC">
        <w:rPr>
          <w:rFonts w:ascii="Arial" w:hAnsi="Arial" w:cs="Arial"/>
        </w:rPr>
        <w:t>)</w:t>
      </w:r>
      <w:proofErr w:type="gramEnd"/>
      <w:r w:rsidRPr="002124DC">
        <w:rPr>
          <w:rFonts w:ascii="Arial" w:hAnsi="Arial" w:cs="Arial"/>
        </w:rPr>
        <w:br/>
      </w:r>
      <w:hyperlink r:id="rId11" w:history="1">
        <w:r w:rsidRPr="0030247C">
          <w:rPr>
            <w:rStyle w:val="Hyperlink"/>
            <w:rFonts w:ascii="Arial" w:hAnsi="Arial" w:cs="Arial"/>
          </w:rPr>
          <w:t>www.arts.virginia.gov</w:t>
        </w:r>
      </w:hyperlink>
    </w:p>
    <w:p w:rsidR="00930A17" w:rsidRPr="0045603A" w:rsidRDefault="00930A17" w:rsidP="00930A17">
      <w:pPr>
        <w:autoSpaceDE w:val="0"/>
        <w:autoSpaceDN w:val="0"/>
        <w:adjustRightInd w:val="0"/>
        <w:spacing w:after="0" w:line="240" w:lineRule="auto"/>
        <w:rPr>
          <w:rFonts w:ascii="Arial" w:hAnsi="Arial" w:cs="Arial"/>
          <w:color w:val="1C1C1A"/>
        </w:rPr>
      </w:pPr>
    </w:p>
    <w:p w:rsidR="00B6448F" w:rsidRPr="00552334" w:rsidRDefault="00B6448F" w:rsidP="00B6448F">
      <w:pPr>
        <w:autoSpaceDE w:val="0"/>
        <w:autoSpaceDN w:val="0"/>
        <w:adjustRightInd w:val="0"/>
        <w:spacing w:after="0" w:line="240" w:lineRule="auto"/>
        <w:rPr>
          <w:rFonts w:ascii="Arial" w:hAnsi="Arial" w:cs="Arial"/>
          <w:color w:val="1C1C1A"/>
        </w:rPr>
      </w:pPr>
      <w:r w:rsidRPr="00B6448F">
        <w:rPr>
          <w:rFonts w:ascii="Arial" w:hAnsi="Arial" w:cs="Arial"/>
          <w:b/>
          <w:color w:val="0070C0"/>
        </w:rPr>
        <w:t xml:space="preserve">For </w:t>
      </w:r>
      <w:r>
        <w:rPr>
          <w:rFonts w:ascii="Arial" w:hAnsi="Arial" w:cs="Arial"/>
          <w:b/>
          <w:color w:val="0070C0"/>
        </w:rPr>
        <w:t>M</w:t>
      </w:r>
      <w:r w:rsidRPr="00B6448F">
        <w:rPr>
          <w:rFonts w:ascii="Arial" w:hAnsi="Arial" w:cs="Arial"/>
          <w:b/>
          <w:color w:val="0070C0"/>
        </w:rPr>
        <w:t xml:space="preserve">ore </w:t>
      </w:r>
      <w:r>
        <w:rPr>
          <w:rFonts w:ascii="Arial" w:hAnsi="Arial" w:cs="Arial"/>
          <w:b/>
          <w:color w:val="0070C0"/>
        </w:rPr>
        <w:t>I</w:t>
      </w:r>
      <w:r w:rsidRPr="00B6448F">
        <w:rPr>
          <w:rFonts w:ascii="Arial" w:hAnsi="Arial" w:cs="Arial"/>
          <w:b/>
          <w:color w:val="0070C0"/>
        </w:rPr>
        <w:t xml:space="preserve">nformation, </w:t>
      </w:r>
      <w:r>
        <w:rPr>
          <w:rFonts w:ascii="Arial" w:hAnsi="Arial" w:cs="Arial"/>
          <w:b/>
          <w:color w:val="0070C0"/>
        </w:rPr>
        <w:t>C</w:t>
      </w:r>
      <w:r w:rsidRPr="00B6448F">
        <w:rPr>
          <w:rFonts w:ascii="Arial" w:hAnsi="Arial" w:cs="Arial"/>
          <w:b/>
          <w:color w:val="0070C0"/>
        </w:rPr>
        <w:t>ontact</w:t>
      </w:r>
      <w:r w:rsidRPr="00552334">
        <w:rPr>
          <w:rFonts w:ascii="Arial" w:hAnsi="Arial" w:cs="Arial"/>
          <w:color w:val="1C1C1A"/>
        </w:rPr>
        <w:t xml:space="preserve"> </w:t>
      </w:r>
      <w:r w:rsidRPr="00552334">
        <w:rPr>
          <w:rFonts w:ascii="Arial" w:hAnsi="Arial" w:cs="Arial"/>
          <w:color w:val="1C1C1A"/>
        </w:rPr>
        <w:br/>
        <w:t xml:space="preserve">Cathy Welborn, </w:t>
      </w:r>
      <w:r w:rsidRPr="00552334">
        <w:rPr>
          <w:rFonts w:ascii="Arial" w:hAnsi="Arial" w:cs="Arial"/>
          <w:color w:val="000080"/>
        </w:rPr>
        <w:t>Program Coordinator</w:t>
      </w:r>
    </w:p>
    <w:p w:rsidR="00930A17" w:rsidRPr="0045603A" w:rsidRDefault="00A0635E" w:rsidP="00B6448F">
      <w:pPr>
        <w:autoSpaceDE w:val="0"/>
        <w:autoSpaceDN w:val="0"/>
        <w:adjustRightInd w:val="0"/>
        <w:spacing w:after="0" w:line="240" w:lineRule="auto"/>
        <w:rPr>
          <w:rFonts w:ascii="Arial" w:hAnsi="Arial" w:cs="Arial"/>
          <w:color w:val="1C1C1A"/>
        </w:rPr>
      </w:pPr>
      <w:hyperlink r:id="rId12" w:history="1">
        <w:r w:rsidR="00B6448F" w:rsidRPr="00552334">
          <w:rPr>
            <w:rStyle w:val="Hyperlink"/>
            <w:rFonts w:ascii="Arial" w:hAnsi="Arial" w:cs="Arial"/>
          </w:rPr>
          <w:t>Catherine.Welborn@vca.virginia.gov</w:t>
        </w:r>
      </w:hyperlink>
    </w:p>
    <w:p w:rsidR="00930A17" w:rsidRPr="0045603A" w:rsidRDefault="00930A17" w:rsidP="00930A17">
      <w:pPr>
        <w:autoSpaceDE w:val="0"/>
        <w:autoSpaceDN w:val="0"/>
        <w:adjustRightInd w:val="0"/>
        <w:spacing w:after="0" w:line="240" w:lineRule="auto"/>
        <w:rPr>
          <w:rFonts w:ascii="Arial" w:hAnsi="Arial" w:cs="Arial"/>
          <w:color w:val="1C1C1A"/>
        </w:rPr>
      </w:pPr>
    </w:p>
    <w:p w:rsidR="00930A17" w:rsidRPr="0045603A" w:rsidRDefault="00930A17" w:rsidP="00930A17">
      <w:pPr>
        <w:autoSpaceDE w:val="0"/>
        <w:autoSpaceDN w:val="0"/>
        <w:adjustRightInd w:val="0"/>
        <w:spacing w:after="0" w:line="240" w:lineRule="auto"/>
        <w:rPr>
          <w:rFonts w:ascii="Arial" w:hAnsi="Arial" w:cs="Arial"/>
          <w:color w:val="1C1C1A"/>
        </w:rPr>
      </w:pPr>
    </w:p>
    <w:p w:rsidR="00930A17" w:rsidRPr="0045603A" w:rsidRDefault="00930A17" w:rsidP="00930A17">
      <w:pPr>
        <w:autoSpaceDE w:val="0"/>
        <w:autoSpaceDN w:val="0"/>
        <w:adjustRightInd w:val="0"/>
        <w:spacing w:after="0" w:line="240" w:lineRule="auto"/>
        <w:rPr>
          <w:rFonts w:ascii="Arial" w:hAnsi="Arial" w:cs="Arial"/>
          <w:color w:val="1C1C1A"/>
        </w:rPr>
      </w:pPr>
    </w:p>
    <w:p w:rsidR="00930A17" w:rsidRPr="0045603A" w:rsidRDefault="00930A17" w:rsidP="00930A17">
      <w:pPr>
        <w:autoSpaceDE w:val="0"/>
        <w:autoSpaceDN w:val="0"/>
        <w:adjustRightInd w:val="0"/>
        <w:spacing w:after="0" w:line="240" w:lineRule="auto"/>
        <w:rPr>
          <w:rFonts w:ascii="Arial" w:hAnsi="Arial" w:cs="Arial"/>
          <w:color w:val="1C1C1A"/>
        </w:rPr>
      </w:pPr>
    </w:p>
    <w:p w:rsidR="00930A17" w:rsidRPr="0045603A" w:rsidRDefault="00930A17" w:rsidP="00930A17">
      <w:pPr>
        <w:autoSpaceDE w:val="0"/>
        <w:autoSpaceDN w:val="0"/>
        <w:adjustRightInd w:val="0"/>
        <w:spacing w:after="0" w:line="240" w:lineRule="auto"/>
        <w:rPr>
          <w:rFonts w:ascii="Arial" w:hAnsi="Arial" w:cs="Arial"/>
          <w:color w:val="1C1C1A"/>
        </w:rPr>
      </w:pPr>
    </w:p>
    <w:p w:rsidR="00930A17" w:rsidRPr="0045603A" w:rsidRDefault="00930A17" w:rsidP="00930A17">
      <w:pPr>
        <w:autoSpaceDE w:val="0"/>
        <w:autoSpaceDN w:val="0"/>
        <w:adjustRightInd w:val="0"/>
        <w:spacing w:after="0" w:line="240" w:lineRule="auto"/>
        <w:rPr>
          <w:rFonts w:ascii="Arial" w:hAnsi="Arial" w:cs="Arial"/>
          <w:color w:val="1C1C1A"/>
        </w:rPr>
      </w:pPr>
    </w:p>
    <w:p w:rsidR="00930A17" w:rsidRPr="0045603A" w:rsidRDefault="00930A17" w:rsidP="00930A17">
      <w:pPr>
        <w:autoSpaceDE w:val="0"/>
        <w:autoSpaceDN w:val="0"/>
        <w:adjustRightInd w:val="0"/>
        <w:spacing w:after="0" w:line="240" w:lineRule="auto"/>
        <w:rPr>
          <w:rFonts w:ascii="Arial" w:hAnsi="Arial" w:cs="Arial"/>
          <w:color w:val="1C1C1A"/>
        </w:rPr>
      </w:pPr>
    </w:p>
    <w:p w:rsidR="00930A17" w:rsidRPr="0045603A" w:rsidRDefault="00A0635E" w:rsidP="00930A17">
      <w:pPr>
        <w:autoSpaceDE w:val="0"/>
        <w:autoSpaceDN w:val="0"/>
        <w:adjustRightInd w:val="0"/>
        <w:spacing w:after="0" w:line="240" w:lineRule="auto"/>
        <w:rPr>
          <w:rFonts w:ascii="Arial" w:hAnsi="Arial" w:cs="Arial"/>
          <w:color w:val="1C1C1A"/>
        </w:rPr>
      </w:pPr>
      <w:r>
        <w:rPr>
          <w:rFonts w:ascii="Arial" w:hAnsi="Arial" w:cs="Arial"/>
          <w:noProof/>
          <w:color w:val="0089C4"/>
        </w:rPr>
        <w:lastRenderedPageBreak/>
        <w:pict>
          <v:shapetype id="_x0000_t202" coordsize="21600,21600" o:spt="202" path="m,l,21600r21600,l21600,xe">
            <v:stroke joinstyle="miter"/>
            <v:path gradientshapeok="t" o:connecttype="rect"/>
          </v:shapetype>
          <v:shape id="_x0000_s1028" type="#_x0000_t202" style="position:absolute;margin-left:284.25pt;margin-top:-1.45pt;width:262.5pt;height:99.2pt;z-index:251661312" strokecolor="white [3212]">
            <v:textbox>
              <w:txbxContent>
                <w:p w:rsidR="00FB06B8" w:rsidRPr="00C6654E" w:rsidRDefault="00FB06B8" w:rsidP="00B17CA7">
                  <w:pPr>
                    <w:autoSpaceDE w:val="0"/>
                    <w:autoSpaceDN w:val="0"/>
                    <w:adjustRightInd w:val="0"/>
                    <w:spacing w:after="0" w:line="240" w:lineRule="auto"/>
                    <w:rPr>
                      <w:rFonts w:ascii="Arial" w:hAnsi="Arial" w:cs="Arial"/>
                      <w:b/>
                      <w:color w:val="FF0000"/>
                    </w:rPr>
                  </w:pPr>
                  <w:r w:rsidRPr="00C6654E">
                    <w:rPr>
                      <w:rFonts w:ascii="Arial" w:hAnsi="Arial" w:cs="Arial"/>
                      <w:b/>
                      <w:color w:val="FF0000"/>
                    </w:rPr>
                    <w:t>Mail Completed Application to</w:t>
                  </w:r>
                  <w:r w:rsidR="00C6654E" w:rsidRPr="00C6654E">
                    <w:rPr>
                      <w:rFonts w:ascii="Arial" w:hAnsi="Arial" w:cs="Arial"/>
                      <w:b/>
                      <w:color w:val="FF0000"/>
                    </w:rPr>
                    <w:t xml:space="preserve"> NEW ADDRESS</w:t>
                  </w:r>
                  <w:r w:rsidRPr="00C6654E">
                    <w:rPr>
                      <w:rFonts w:ascii="Arial" w:hAnsi="Arial" w:cs="Arial"/>
                      <w:b/>
                      <w:color w:val="FF0000"/>
                    </w:rPr>
                    <w:t>:</w:t>
                  </w:r>
                </w:p>
                <w:p w:rsidR="00B7166C" w:rsidRDefault="00B7166C" w:rsidP="00B7166C">
                  <w:pPr>
                    <w:rPr>
                      <w:rStyle w:val="Link"/>
                      <w:rFonts w:ascii="Arial" w:hAnsi="Arial" w:cs="Arial"/>
                      <w:color w:val="0070C0"/>
                    </w:rPr>
                  </w:pPr>
                  <w:r w:rsidRPr="002124DC">
                    <w:rPr>
                      <w:rFonts w:ascii="Arial" w:hAnsi="Arial" w:cs="Arial"/>
                    </w:rPr>
                    <w:t>Virginia Commission for the Arts</w:t>
                  </w:r>
                  <w:r w:rsidRPr="002124DC">
                    <w:rPr>
                      <w:rFonts w:ascii="Arial" w:hAnsi="Arial" w:cs="Arial"/>
                    </w:rPr>
                    <w:br/>
                  </w:r>
                  <w:r>
                    <w:rPr>
                      <w:rFonts w:ascii="Tahoma" w:hAnsi="Tahoma" w:cs="Tahoma"/>
                    </w:rPr>
                    <w:t>Main Street Centre</w:t>
                  </w:r>
                  <w:r>
                    <w:rPr>
                      <w:rFonts w:ascii="Tahoma" w:hAnsi="Tahoma" w:cs="Tahoma"/>
                    </w:rPr>
                    <w:br/>
                    <w:t>600 East Main Street, Suite 330</w:t>
                  </w:r>
                  <w:r w:rsidR="00C6654E">
                    <w:rPr>
                      <w:rFonts w:ascii="Tahoma" w:hAnsi="Tahoma" w:cs="Tahoma"/>
                    </w:rPr>
                    <w:br/>
                  </w:r>
                  <w:r>
                    <w:rPr>
                      <w:rFonts w:ascii="Tahoma" w:hAnsi="Tahoma" w:cs="Tahoma"/>
                    </w:rPr>
                    <w:t>Richmond, Virginia 23219</w:t>
                  </w:r>
                  <w:r w:rsidRPr="002124DC">
                    <w:rPr>
                      <w:rFonts w:ascii="Arial" w:hAnsi="Arial" w:cs="Arial"/>
                    </w:rPr>
                    <w:br/>
                    <w:t>804.225.3132 (Voice/TDD)</w:t>
                  </w:r>
                  <w:r w:rsidR="00C6654E">
                    <w:rPr>
                      <w:rFonts w:ascii="Arial" w:hAnsi="Arial" w:cs="Arial"/>
                    </w:rPr>
                    <w:t xml:space="preserve">; </w:t>
                  </w:r>
                  <w:hyperlink r:id="rId13" w:history="1">
                    <w:r w:rsidRPr="0030247C">
                      <w:rPr>
                        <w:rStyle w:val="Hyperlink"/>
                        <w:rFonts w:ascii="Arial" w:hAnsi="Arial" w:cs="Arial"/>
                      </w:rPr>
                      <w:t>www.arts.virginia.gov</w:t>
                    </w:r>
                  </w:hyperlink>
                </w:p>
                <w:p w:rsidR="00FB06B8" w:rsidRDefault="00FB06B8"/>
              </w:txbxContent>
            </v:textbox>
          </v:shape>
        </w:pict>
      </w:r>
      <w:r>
        <w:rPr>
          <w:rFonts w:ascii="Arial" w:hAnsi="Arial" w:cs="Arial"/>
          <w:noProof/>
          <w:color w:val="0089C4"/>
        </w:rPr>
        <w:pict>
          <v:shapetype id="_x0000_t32" coordsize="21600,21600" o:spt="32" o:oned="t" path="m,l21600,21600e" filled="f">
            <v:path arrowok="t" fillok="f" o:connecttype="none"/>
            <o:lock v:ext="edit" shapetype="t"/>
          </v:shapetype>
          <v:shape id="_x0000_s1029" type="#_x0000_t32" style="position:absolute;margin-left:278.25pt;margin-top:-1.45pt;width:0;height:95.25pt;z-index:251662336" o:connectortype="straight"/>
        </w:pict>
      </w:r>
      <w:r>
        <w:rPr>
          <w:rFonts w:ascii="Arial" w:hAnsi="Arial" w:cs="Arial"/>
          <w:noProof/>
          <w:color w:val="0089C4"/>
          <w:lang w:eastAsia="zh-TW"/>
        </w:rPr>
        <w:pict>
          <v:shape id="_x0000_s1026" type="#_x0000_t202" style="position:absolute;margin-left:5.65pt;margin-top:-1.45pt;width:278.6pt;height:114.55pt;z-index:251660288;mso-width-relative:margin;mso-height-relative:margin" strokecolor="white [3212]">
            <v:textbox style="mso-next-textbox:#_x0000_s1026">
              <w:txbxContent>
                <w:p w:rsidR="00FB06B8" w:rsidRPr="00F86B95" w:rsidRDefault="00FB06B8" w:rsidP="00C6654E">
                  <w:pPr>
                    <w:autoSpaceDE w:val="0"/>
                    <w:autoSpaceDN w:val="0"/>
                    <w:adjustRightInd w:val="0"/>
                    <w:spacing w:after="0" w:line="240" w:lineRule="auto"/>
                    <w:rPr>
                      <w:rFonts w:ascii="Arial" w:hAnsi="Arial" w:cs="Arial"/>
                      <w:color w:val="000000"/>
                    </w:rPr>
                  </w:pPr>
                  <w:r w:rsidRPr="00F86B95">
                    <w:rPr>
                      <w:rFonts w:ascii="Arial" w:hAnsi="Arial" w:cs="Arial"/>
                      <w:color w:val="000000"/>
                    </w:rPr>
                    <w:t xml:space="preserve">Applicants should read the </w:t>
                  </w:r>
                  <w:r w:rsidRPr="00F86B95">
                    <w:rPr>
                      <w:rFonts w:ascii="Arial" w:hAnsi="Arial" w:cs="Arial"/>
                      <w:color w:val="0089C4"/>
                    </w:rPr>
                    <w:t>201</w:t>
                  </w:r>
                  <w:r w:rsidR="0049507B">
                    <w:rPr>
                      <w:rFonts w:ascii="Arial" w:hAnsi="Arial" w:cs="Arial"/>
                      <w:color w:val="0089C4"/>
                    </w:rPr>
                    <w:t>7</w:t>
                  </w:r>
                  <w:r w:rsidRPr="00F86B95">
                    <w:rPr>
                      <w:rFonts w:ascii="Arial" w:hAnsi="Arial" w:cs="Arial"/>
                      <w:color w:val="0089C4"/>
                    </w:rPr>
                    <w:t>-201</w:t>
                  </w:r>
                  <w:r w:rsidR="0049507B">
                    <w:rPr>
                      <w:rFonts w:ascii="Arial" w:hAnsi="Arial" w:cs="Arial"/>
                      <w:color w:val="0089C4"/>
                    </w:rPr>
                    <w:t>8</w:t>
                  </w:r>
                  <w:r w:rsidRPr="00F86B95">
                    <w:rPr>
                      <w:rFonts w:ascii="Arial" w:hAnsi="Arial" w:cs="Arial"/>
                      <w:color w:val="0089C4"/>
                    </w:rPr>
                    <w:t xml:space="preserve"> Online Guidelines for Funding </w:t>
                  </w:r>
                  <w:r w:rsidRPr="00F86B95">
                    <w:rPr>
                      <w:rFonts w:ascii="Arial" w:hAnsi="Arial" w:cs="Arial"/>
                      <w:color w:val="000000"/>
                    </w:rPr>
                    <w:t>and the Certification of Assurances &amp; Grant Conditions Agreement to verify compliance with all Commission requirements and grant conditions. In signing the Grant Conditions Agreement and application, you are agreeing to comply with all of these conditions.</w:t>
                  </w:r>
                </w:p>
                <w:p w:rsidR="00FB06B8" w:rsidRDefault="00FB06B8"/>
              </w:txbxContent>
            </v:textbox>
          </v:shape>
        </w:pict>
      </w:r>
    </w:p>
    <w:p w:rsidR="00930A17" w:rsidRPr="0045603A" w:rsidRDefault="00930A17" w:rsidP="00930A17">
      <w:pPr>
        <w:autoSpaceDE w:val="0"/>
        <w:autoSpaceDN w:val="0"/>
        <w:adjustRightInd w:val="0"/>
        <w:spacing w:after="0" w:line="240" w:lineRule="auto"/>
        <w:rPr>
          <w:rFonts w:ascii="Arial" w:hAnsi="Arial" w:cs="Arial"/>
          <w:color w:val="1C1C1A"/>
        </w:rPr>
      </w:pPr>
    </w:p>
    <w:p w:rsidR="00930A17" w:rsidRPr="0045603A" w:rsidRDefault="00930A17" w:rsidP="00930A17">
      <w:pPr>
        <w:autoSpaceDE w:val="0"/>
        <w:autoSpaceDN w:val="0"/>
        <w:adjustRightInd w:val="0"/>
        <w:spacing w:after="0" w:line="240" w:lineRule="auto"/>
        <w:rPr>
          <w:rFonts w:ascii="Arial" w:hAnsi="Arial" w:cs="Arial"/>
          <w:color w:val="1C1C1A"/>
        </w:rPr>
      </w:pPr>
    </w:p>
    <w:p w:rsidR="00930A17" w:rsidRPr="0045603A" w:rsidRDefault="00B17CA7" w:rsidP="00B17CA7">
      <w:pPr>
        <w:autoSpaceDE w:val="0"/>
        <w:autoSpaceDN w:val="0"/>
        <w:adjustRightInd w:val="0"/>
        <w:spacing w:after="0" w:line="240" w:lineRule="auto"/>
        <w:rPr>
          <w:rFonts w:ascii="Arial" w:hAnsi="Arial" w:cs="Arial"/>
          <w:color w:val="0089C4"/>
        </w:rPr>
      </w:pPr>
      <w:r w:rsidRPr="0045603A">
        <w:rPr>
          <w:rFonts w:ascii="Arial" w:hAnsi="Arial" w:cs="Arial"/>
          <w:color w:val="0089C4"/>
        </w:rPr>
        <w:t xml:space="preserve"> </w:t>
      </w:r>
    </w:p>
    <w:p w:rsidR="00B17CA7" w:rsidRPr="0045603A" w:rsidRDefault="00B17CA7" w:rsidP="00B17CA7">
      <w:pPr>
        <w:autoSpaceDE w:val="0"/>
        <w:autoSpaceDN w:val="0"/>
        <w:adjustRightInd w:val="0"/>
        <w:spacing w:after="0" w:line="240" w:lineRule="auto"/>
        <w:rPr>
          <w:rFonts w:ascii="Arial" w:hAnsi="Arial" w:cs="Arial"/>
          <w:color w:val="0089C4"/>
        </w:rPr>
      </w:pPr>
    </w:p>
    <w:p w:rsidR="00B17CA7" w:rsidRPr="0045603A" w:rsidRDefault="00B17CA7" w:rsidP="00B17CA7">
      <w:pPr>
        <w:autoSpaceDE w:val="0"/>
        <w:autoSpaceDN w:val="0"/>
        <w:adjustRightInd w:val="0"/>
        <w:spacing w:after="0" w:line="240" w:lineRule="auto"/>
        <w:rPr>
          <w:rFonts w:ascii="Arial" w:hAnsi="Arial" w:cs="Arial"/>
          <w:color w:val="0089C4"/>
        </w:rPr>
      </w:pPr>
    </w:p>
    <w:p w:rsidR="00B17CA7" w:rsidRPr="0045603A" w:rsidRDefault="00B17CA7" w:rsidP="00B17CA7">
      <w:pPr>
        <w:autoSpaceDE w:val="0"/>
        <w:autoSpaceDN w:val="0"/>
        <w:adjustRightInd w:val="0"/>
        <w:spacing w:after="0" w:line="240" w:lineRule="auto"/>
        <w:rPr>
          <w:rFonts w:ascii="Arial" w:hAnsi="Arial" w:cs="Arial"/>
          <w:color w:val="0089C4"/>
        </w:rPr>
      </w:pPr>
    </w:p>
    <w:p w:rsidR="00B17CA7" w:rsidRPr="0045603A" w:rsidRDefault="00B17CA7" w:rsidP="00B17CA7">
      <w:pPr>
        <w:autoSpaceDE w:val="0"/>
        <w:autoSpaceDN w:val="0"/>
        <w:adjustRightInd w:val="0"/>
        <w:spacing w:after="0" w:line="240" w:lineRule="auto"/>
        <w:rPr>
          <w:rFonts w:ascii="Arial" w:hAnsi="Arial" w:cs="Arial"/>
          <w:color w:val="0089C4"/>
        </w:rPr>
      </w:pPr>
    </w:p>
    <w:p w:rsidR="00B17CA7" w:rsidRPr="0045603A" w:rsidRDefault="00B17CA7" w:rsidP="00B17CA7">
      <w:pPr>
        <w:autoSpaceDE w:val="0"/>
        <w:autoSpaceDN w:val="0"/>
        <w:adjustRightInd w:val="0"/>
        <w:spacing w:after="0" w:line="240" w:lineRule="auto"/>
        <w:rPr>
          <w:rFonts w:ascii="Arial" w:hAnsi="Arial" w:cs="Arial"/>
          <w:color w:val="0089C4"/>
        </w:rPr>
      </w:pPr>
    </w:p>
    <w:p w:rsidR="00930A17" w:rsidRPr="00F86B95" w:rsidRDefault="00930A17" w:rsidP="00930A17">
      <w:pPr>
        <w:autoSpaceDE w:val="0"/>
        <w:autoSpaceDN w:val="0"/>
        <w:adjustRightInd w:val="0"/>
        <w:spacing w:after="0" w:line="240" w:lineRule="auto"/>
        <w:rPr>
          <w:rFonts w:ascii="Arial" w:hAnsi="Arial" w:cs="Arial"/>
          <w:b/>
          <w:bCs/>
          <w:color w:val="0089C4"/>
          <w:sz w:val="24"/>
          <w:szCs w:val="24"/>
        </w:rPr>
      </w:pPr>
      <w:r w:rsidRPr="00F86B95">
        <w:rPr>
          <w:rFonts w:ascii="Arial" w:hAnsi="Arial" w:cs="Arial"/>
          <w:b/>
          <w:bCs/>
          <w:color w:val="0089C4"/>
          <w:sz w:val="24"/>
          <w:szCs w:val="24"/>
        </w:rPr>
        <w:t>Directions</w:t>
      </w:r>
    </w:p>
    <w:p w:rsidR="00930A17" w:rsidRPr="00F86B95" w:rsidRDefault="00930A17" w:rsidP="00930A17">
      <w:pPr>
        <w:autoSpaceDE w:val="0"/>
        <w:autoSpaceDN w:val="0"/>
        <w:adjustRightInd w:val="0"/>
        <w:spacing w:after="0" w:line="240" w:lineRule="auto"/>
        <w:rPr>
          <w:rFonts w:ascii="Arial" w:hAnsi="Arial" w:cs="Arial"/>
          <w:color w:val="000000"/>
          <w:sz w:val="20"/>
          <w:szCs w:val="20"/>
        </w:rPr>
      </w:pPr>
      <w:r w:rsidRPr="00F86B95">
        <w:rPr>
          <w:rFonts w:ascii="Arial" w:hAnsi="Arial" w:cs="Arial"/>
          <w:color w:val="000000"/>
          <w:sz w:val="20"/>
          <w:szCs w:val="20"/>
        </w:rPr>
        <w:t>Provide all the information requested below in the order listed and send it to the Commission at the mailing address above. The Commission will not accept applications via facsimile transmission or other electronic means. For assistance or more information, contact the Commission office.</w:t>
      </w:r>
    </w:p>
    <w:p w:rsidR="00930A17" w:rsidRPr="00F86B95" w:rsidRDefault="00930A17" w:rsidP="00930A17">
      <w:pPr>
        <w:autoSpaceDE w:val="0"/>
        <w:autoSpaceDN w:val="0"/>
        <w:adjustRightInd w:val="0"/>
        <w:spacing w:after="0" w:line="240" w:lineRule="auto"/>
        <w:rPr>
          <w:rFonts w:ascii="Arial" w:hAnsi="Arial" w:cs="Arial"/>
          <w:color w:val="000000"/>
          <w:sz w:val="20"/>
          <w:szCs w:val="20"/>
        </w:rPr>
      </w:pPr>
    </w:p>
    <w:p w:rsidR="00930A17" w:rsidRPr="00F86B95" w:rsidRDefault="00930A17" w:rsidP="00930A17">
      <w:pPr>
        <w:autoSpaceDE w:val="0"/>
        <w:autoSpaceDN w:val="0"/>
        <w:adjustRightInd w:val="0"/>
        <w:spacing w:after="0" w:line="240" w:lineRule="auto"/>
        <w:rPr>
          <w:rFonts w:ascii="Arial" w:hAnsi="Arial" w:cs="Arial"/>
          <w:color w:val="000000"/>
          <w:sz w:val="20"/>
          <w:szCs w:val="20"/>
        </w:rPr>
      </w:pPr>
      <w:r w:rsidRPr="0048122B">
        <w:rPr>
          <w:rFonts w:ascii="Arial" w:hAnsi="Arial" w:cs="Arial"/>
          <w:b/>
          <w:color w:val="000000"/>
          <w:sz w:val="20"/>
          <w:szCs w:val="20"/>
        </w:rPr>
        <w:t>1</w:t>
      </w:r>
      <w:r w:rsidRPr="00F86B95">
        <w:rPr>
          <w:rFonts w:ascii="Arial" w:hAnsi="Arial" w:cs="Arial"/>
          <w:color w:val="000000"/>
          <w:sz w:val="20"/>
          <w:szCs w:val="20"/>
        </w:rPr>
        <w:t xml:space="preserve">. </w:t>
      </w:r>
      <w:r w:rsidRPr="0048122B">
        <w:rPr>
          <w:rFonts w:ascii="Arial" w:hAnsi="Arial" w:cs="Arial"/>
          <w:b/>
          <w:color w:val="000000"/>
          <w:sz w:val="20"/>
          <w:szCs w:val="20"/>
        </w:rPr>
        <w:t>Type “201</w:t>
      </w:r>
      <w:r w:rsidR="0049507B">
        <w:rPr>
          <w:rFonts w:ascii="Arial" w:hAnsi="Arial" w:cs="Arial"/>
          <w:b/>
          <w:color w:val="000000"/>
          <w:sz w:val="20"/>
          <w:szCs w:val="20"/>
        </w:rPr>
        <w:t>7</w:t>
      </w:r>
      <w:r w:rsidRPr="0048122B">
        <w:rPr>
          <w:rFonts w:ascii="Arial" w:hAnsi="Arial" w:cs="Arial"/>
          <w:b/>
          <w:color w:val="000000"/>
          <w:sz w:val="20"/>
          <w:szCs w:val="20"/>
        </w:rPr>
        <w:t>-201</w:t>
      </w:r>
      <w:r w:rsidR="0049507B">
        <w:rPr>
          <w:rFonts w:ascii="Arial" w:hAnsi="Arial" w:cs="Arial"/>
          <w:b/>
          <w:color w:val="000000"/>
          <w:sz w:val="20"/>
          <w:szCs w:val="20"/>
        </w:rPr>
        <w:t>8</w:t>
      </w:r>
      <w:r w:rsidRPr="0048122B">
        <w:rPr>
          <w:rFonts w:ascii="Arial" w:hAnsi="Arial" w:cs="Arial"/>
          <w:b/>
          <w:color w:val="000000"/>
          <w:sz w:val="20"/>
          <w:szCs w:val="20"/>
        </w:rPr>
        <w:t xml:space="preserve"> Presenter Touring Assistance” at the top of a white 8.5" x 11" page</w:t>
      </w:r>
      <w:r w:rsidRPr="00F86B95">
        <w:rPr>
          <w:rFonts w:ascii="Arial" w:hAnsi="Arial" w:cs="Arial"/>
          <w:color w:val="000000"/>
          <w:sz w:val="20"/>
          <w:szCs w:val="20"/>
        </w:rPr>
        <w:t xml:space="preserve">. </w:t>
      </w:r>
      <w:r w:rsidR="0048122B">
        <w:rPr>
          <w:rFonts w:ascii="Arial" w:hAnsi="Arial" w:cs="Arial"/>
          <w:color w:val="000000"/>
          <w:sz w:val="20"/>
          <w:szCs w:val="20"/>
        </w:rPr>
        <w:t xml:space="preserve"> </w:t>
      </w:r>
      <w:r w:rsidRPr="00F86B95">
        <w:rPr>
          <w:rFonts w:ascii="Arial" w:hAnsi="Arial" w:cs="Arial"/>
          <w:color w:val="000000"/>
          <w:sz w:val="20"/>
          <w:szCs w:val="20"/>
        </w:rPr>
        <w:t>Provide the information</w:t>
      </w:r>
      <w:r w:rsidR="0045603A" w:rsidRPr="00F86B95">
        <w:rPr>
          <w:rFonts w:ascii="Arial" w:hAnsi="Arial" w:cs="Arial"/>
          <w:color w:val="000000"/>
          <w:sz w:val="20"/>
          <w:szCs w:val="20"/>
        </w:rPr>
        <w:t xml:space="preserve"> </w:t>
      </w:r>
      <w:r w:rsidRPr="00F86B95">
        <w:rPr>
          <w:rFonts w:ascii="Arial" w:hAnsi="Arial" w:cs="Arial"/>
          <w:color w:val="000000"/>
          <w:sz w:val="20"/>
          <w:szCs w:val="20"/>
        </w:rPr>
        <w:t>requested below, using a typeface of 12 point or larger, and the attachments.</w:t>
      </w:r>
    </w:p>
    <w:p w:rsidR="00930A17" w:rsidRPr="00F86B95" w:rsidRDefault="00930A17" w:rsidP="00930A17">
      <w:pPr>
        <w:autoSpaceDE w:val="0"/>
        <w:autoSpaceDN w:val="0"/>
        <w:adjustRightInd w:val="0"/>
        <w:spacing w:after="0" w:line="240" w:lineRule="auto"/>
        <w:rPr>
          <w:rFonts w:ascii="Arial" w:hAnsi="Arial" w:cs="Arial"/>
          <w:color w:val="000000"/>
          <w:sz w:val="20"/>
          <w:szCs w:val="20"/>
        </w:rPr>
      </w:pPr>
    </w:p>
    <w:p w:rsidR="00930A17" w:rsidRPr="00F86B95" w:rsidRDefault="00930A17" w:rsidP="00930A17">
      <w:pPr>
        <w:autoSpaceDE w:val="0"/>
        <w:autoSpaceDN w:val="0"/>
        <w:adjustRightInd w:val="0"/>
        <w:spacing w:after="0" w:line="240" w:lineRule="auto"/>
        <w:rPr>
          <w:rFonts w:ascii="Arial" w:hAnsi="Arial" w:cs="Arial"/>
          <w:color w:val="000000"/>
          <w:sz w:val="20"/>
          <w:szCs w:val="20"/>
        </w:rPr>
      </w:pPr>
      <w:r w:rsidRPr="0048122B">
        <w:rPr>
          <w:rFonts w:ascii="Arial" w:hAnsi="Arial" w:cs="Arial"/>
          <w:b/>
          <w:color w:val="000000"/>
          <w:sz w:val="20"/>
          <w:szCs w:val="20"/>
        </w:rPr>
        <w:t>2</w:t>
      </w:r>
      <w:r w:rsidRPr="00F86B95">
        <w:rPr>
          <w:rFonts w:ascii="Arial" w:hAnsi="Arial" w:cs="Arial"/>
          <w:color w:val="000000"/>
          <w:sz w:val="20"/>
          <w:szCs w:val="20"/>
        </w:rPr>
        <w:t xml:space="preserve">. </w:t>
      </w:r>
      <w:r w:rsidRPr="0048122B">
        <w:rPr>
          <w:rFonts w:ascii="Arial" w:hAnsi="Arial" w:cs="Arial"/>
          <w:b/>
          <w:color w:val="000000"/>
          <w:sz w:val="20"/>
          <w:szCs w:val="20"/>
        </w:rPr>
        <w:t xml:space="preserve">Presenter (sponsor) name, </w:t>
      </w:r>
      <w:r w:rsidR="0048122B" w:rsidRPr="0048122B">
        <w:rPr>
          <w:rFonts w:ascii="Arial" w:hAnsi="Arial" w:cs="Arial"/>
          <w:b/>
          <w:color w:val="000000"/>
          <w:sz w:val="20"/>
          <w:szCs w:val="20"/>
        </w:rPr>
        <w:t xml:space="preserve">street address, </w:t>
      </w:r>
      <w:r w:rsidR="00BC309A" w:rsidRPr="0048122B">
        <w:rPr>
          <w:rFonts w:ascii="Arial" w:hAnsi="Arial" w:cs="Arial"/>
          <w:b/>
          <w:color w:val="000000"/>
          <w:sz w:val="20"/>
          <w:szCs w:val="20"/>
        </w:rPr>
        <w:t xml:space="preserve">mailing </w:t>
      </w:r>
      <w:r w:rsidRPr="0048122B">
        <w:rPr>
          <w:rFonts w:ascii="Arial" w:hAnsi="Arial" w:cs="Arial"/>
          <w:b/>
          <w:color w:val="000000"/>
          <w:sz w:val="20"/>
          <w:szCs w:val="20"/>
        </w:rPr>
        <w:t>address</w:t>
      </w:r>
      <w:r w:rsidR="0048122B" w:rsidRPr="0048122B">
        <w:rPr>
          <w:rFonts w:ascii="Arial" w:hAnsi="Arial" w:cs="Arial"/>
          <w:b/>
          <w:color w:val="000000"/>
          <w:sz w:val="20"/>
          <w:szCs w:val="20"/>
        </w:rPr>
        <w:t xml:space="preserve"> if different,</w:t>
      </w:r>
      <w:r w:rsidRPr="0048122B">
        <w:rPr>
          <w:rFonts w:ascii="Arial" w:hAnsi="Arial" w:cs="Arial"/>
          <w:b/>
          <w:color w:val="000000"/>
          <w:sz w:val="20"/>
          <w:szCs w:val="20"/>
        </w:rPr>
        <w:t xml:space="preserve"> city</w:t>
      </w:r>
      <w:r w:rsidR="00BC309A" w:rsidRPr="0048122B">
        <w:rPr>
          <w:rFonts w:ascii="Arial" w:hAnsi="Arial" w:cs="Arial"/>
          <w:b/>
          <w:color w:val="000000"/>
          <w:sz w:val="20"/>
          <w:szCs w:val="20"/>
        </w:rPr>
        <w:t>, state and zip code</w:t>
      </w:r>
      <w:r w:rsidRPr="0048122B">
        <w:rPr>
          <w:rFonts w:ascii="Arial" w:hAnsi="Arial" w:cs="Arial"/>
          <w:b/>
          <w:color w:val="000000"/>
          <w:sz w:val="20"/>
          <w:szCs w:val="20"/>
        </w:rPr>
        <w:t xml:space="preserve"> of organization</w:t>
      </w:r>
      <w:r w:rsidRPr="00F86B95">
        <w:rPr>
          <w:rFonts w:ascii="Arial" w:hAnsi="Arial" w:cs="Arial"/>
          <w:color w:val="000000"/>
          <w:sz w:val="20"/>
          <w:szCs w:val="20"/>
        </w:rPr>
        <w:t xml:space="preserve"> presenting/sponsoring</w:t>
      </w:r>
      <w:r w:rsidR="00BC309A" w:rsidRPr="00F86B95">
        <w:rPr>
          <w:rFonts w:ascii="Arial" w:hAnsi="Arial" w:cs="Arial"/>
          <w:color w:val="000000"/>
          <w:sz w:val="20"/>
          <w:szCs w:val="20"/>
        </w:rPr>
        <w:t xml:space="preserve"> </w:t>
      </w:r>
      <w:r w:rsidRPr="00F86B95">
        <w:rPr>
          <w:rFonts w:ascii="Arial" w:hAnsi="Arial" w:cs="Arial"/>
          <w:color w:val="000000"/>
          <w:sz w:val="20"/>
          <w:szCs w:val="20"/>
        </w:rPr>
        <w:t xml:space="preserve">the touring program. </w:t>
      </w:r>
      <w:r w:rsidR="0048122B">
        <w:rPr>
          <w:rFonts w:ascii="Arial" w:hAnsi="Arial" w:cs="Arial"/>
          <w:color w:val="000000"/>
          <w:sz w:val="20"/>
          <w:szCs w:val="20"/>
        </w:rPr>
        <w:t xml:space="preserve"> </w:t>
      </w:r>
      <w:r w:rsidRPr="00F86B95">
        <w:rPr>
          <w:rFonts w:ascii="Arial" w:hAnsi="Arial" w:cs="Arial"/>
          <w:color w:val="000000"/>
          <w:sz w:val="20"/>
          <w:szCs w:val="20"/>
        </w:rPr>
        <w:t xml:space="preserve">Also, give the name of the Virginia county or independent Virginia </w:t>
      </w:r>
      <w:proofErr w:type="gramStart"/>
      <w:r w:rsidRPr="00F86B95">
        <w:rPr>
          <w:rFonts w:ascii="Arial" w:hAnsi="Arial" w:cs="Arial"/>
          <w:color w:val="000000"/>
          <w:sz w:val="20"/>
          <w:szCs w:val="20"/>
        </w:rPr>
        <w:t>city</w:t>
      </w:r>
      <w:proofErr w:type="gramEnd"/>
      <w:r w:rsidRPr="00F86B95">
        <w:rPr>
          <w:rFonts w:ascii="Arial" w:hAnsi="Arial" w:cs="Arial"/>
          <w:color w:val="000000"/>
          <w:sz w:val="20"/>
          <w:szCs w:val="20"/>
        </w:rPr>
        <w:t xml:space="preserve"> in which the presenter/sponsor is located.</w:t>
      </w:r>
    </w:p>
    <w:p w:rsidR="00930A17" w:rsidRPr="00F86B95" w:rsidRDefault="00930A17" w:rsidP="00930A17">
      <w:pPr>
        <w:autoSpaceDE w:val="0"/>
        <w:autoSpaceDN w:val="0"/>
        <w:adjustRightInd w:val="0"/>
        <w:spacing w:after="0" w:line="240" w:lineRule="auto"/>
        <w:rPr>
          <w:rFonts w:ascii="Arial" w:hAnsi="Arial" w:cs="Arial"/>
          <w:color w:val="000000"/>
          <w:sz w:val="20"/>
          <w:szCs w:val="20"/>
        </w:rPr>
      </w:pPr>
    </w:p>
    <w:p w:rsidR="00930A17" w:rsidRPr="00F86B95" w:rsidRDefault="00930A17" w:rsidP="00930A17">
      <w:pPr>
        <w:autoSpaceDE w:val="0"/>
        <w:autoSpaceDN w:val="0"/>
        <w:adjustRightInd w:val="0"/>
        <w:spacing w:after="0" w:line="240" w:lineRule="auto"/>
        <w:rPr>
          <w:rFonts w:ascii="Arial" w:hAnsi="Arial" w:cs="Arial"/>
          <w:color w:val="000000"/>
          <w:sz w:val="20"/>
          <w:szCs w:val="20"/>
        </w:rPr>
      </w:pPr>
      <w:r w:rsidRPr="0048122B">
        <w:rPr>
          <w:rFonts w:ascii="Arial" w:hAnsi="Arial" w:cs="Arial"/>
          <w:b/>
          <w:color w:val="000000"/>
          <w:sz w:val="20"/>
          <w:szCs w:val="20"/>
        </w:rPr>
        <w:t>3</w:t>
      </w:r>
      <w:r w:rsidRPr="00F86B95">
        <w:rPr>
          <w:rFonts w:ascii="Arial" w:hAnsi="Arial" w:cs="Arial"/>
          <w:color w:val="000000"/>
          <w:sz w:val="20"/>
          <w:szCs w:val="20"/>
        </w:rPr>
        <w:t xml:space="preserve">. </w:t>
      </w:r>
      <w:r w:rsidRPr="0048122B">
        <w:rPr>
          <w:rFonts w:ascii="Arial" w:hAnsi="Arial" w:cs="Arial"/>
          <w:b/>
          <w:color w:val="000000"/>
          <w:sz w:val="20"/>
          <w:szCs w:val="20"/>
        </w:rPr>
        <w:t>School Division</w:t>
      </w:r>
      <w:r w:rsidRPr="00F86B95">
        <w:rPr>
          <w:rFonts w:ascii="Arial" w:hAnsi="Arial" w:cs="Arial"/>
          <w:color w:val="000000"/>
          <w:sz w:val="20"/>
          <w:szCs w:val="20"/>
        </w:rPr>
        <w:t xml:space="preserve">. Only for presenters (sponsors) that are public schools. Type the city or county school division in which the school is located (e.g. Henrico County, Louisa County, </w:t>
      </w:r>
      <w:proofErr w:type="gramStart"/>
      <w:r w:rsidRPr="00F86B95">
        <w:rPr>
          <w:rFonts w:ascii="Arial" w:hAnsi="Arial" w:cs="Arial"/>
          <w:color w:val="000000"/>
          <w:sz w:val="20"/>
          <w:szCs w:val="20"/>
        </w:rPr>
        <w:t>Richmond</w:t>
      </w:r>
      <w:proofErr w:type="gramEnd"/>
      <w:r w:rsidRPr="00F86B95">
        <w:rPr>
          <w:rFonts w:ascii="Arial" w:hAnsi="Arial" w:cs="Arial"/>
          <w:color w:val="000000"/>
          <w:sz w:val="20"/>
          <w:szCs w:val="20"/>
        </w:rPr>
        <w:t xml:space="preserve"> City).</w:t>
      </w:r>
    </w:p>
    <w:p w:rsidR="00930A17" w:rsidRPr="00F86B95" w:rsidRDefault="00930A17" w:rsidP="00930A17">
      <w:pPr>
        <w:autoSpaceDE w:val="0"/>
        <w:autoSpaceDN w:val="0"/>
        <w:adjustRightInd w:val="0"/>
        <w:spacing w:after="0" w:line="240" w:lineRule="auto"/>
        <w:rPr>
          <w:rFonts w:ascii="Arial" w:hAnsi="Arial" w:cs="Arial"/>
          <w:color w:val="000000"/>
          <w:sz w:val="20"/>
          <w:szCs w:val="20"/>
        </w:rPr>
      </w:pPr>
    </w:p>
    <w:p w:rsidR="00930A17" w:rsidRPr="00F86B95" w:rsidRDefault="00930A17" w:rsidP="00930A17">
      <w:pPr>
        <w:autoSpaceDE w:val="0"/>
        <w:autoSpaceDN w:val="0"/>
        <w:adjustRightInd w:val="0"/>
        <w:spacing w:after="0" w:line="240" w:lineRule="auto"/>
        <w:rPr>
          <w:rFonts w:ascii="Arial" w:hAnsi="Arial" w:cs="Arial"/>
          <w:color w:val="000000"/>
          <w:sz w:val="20"/>
          <w:szCs w:val="20"/>
        </w:rPr>
      </w:pPr>
      <w:r w:rsidRPr="00F86B95">
        <w:rPr>
          <w:rFonts w:ascii="Arial" w:hAnsi="Arial" w:cs="Arial"/>
          <w:color w:val="000000"/>
          <w:sz w:val="20"/>
          <w:szCs w:val="20"/>
        </w:rPr>
        <w:t xml:space="preserve">4. </w:t>
      </w:r>
      <w:r w:rsidRPr="0048122B">
        <w:rPr>
          <w:rFonts w:ascii="Arial" w:hAnsi="Arial" w:cs="Arial"/>
          <w:b/>
          <w:color w:val="000000"/>
          <w:sz w:val="20"/>
          <w:szCs w:val="20"/>
        </w:rPr>
        <w:t>Telephone, email</w:t>
      </w:r>
      <w:r w:rsidR="0048122B" w:rsidRPr="0048122B">
        <w:rPr>
          <w:rFonts w:ascii="Arial" w:hAnsi="Arial" w:cs="Arial"/>
          <w:b/>
          <w:color w:val="000000"/>
          <w:sz w:val="20"/>
          <w:szCs w:val="20"/>
        </w:rPr>
        <w:t>*</w:t>
      </w:r>
      <w:r w:rsidRPr="0048122B">
        <w:rPr>
          <w:rFonts w:ascii="Arial" w:hAnsi="Arial" w:cs="Arial"/>
          <w:b/>
          <w:color w:val="000000"/>
          <w:sz w:val="20"/>
          <w:szCs w:val="20"/>
        </w:rPr>
        <w:t>, website</w:t>
      </w:r>
      <w:r w:rsidRPr="00F86B95">
        <w:rPr>
          <w:rFonts w:ascii="Arial" w:hAnsi="Arial" w:cs="Arial"/>
          <w:color w:val="000000"/>
          <w:sz w:val="20"/>
          <w:szCs w:val="20"/>
        </w:rPr>
        <w:t xml:space="preserve">. Include area code and telephone number of organization/school as well as the e-mail address </w:t>
      </w:r>
      <w:r w:rsidR="0048122B">
        <w:rPr>
          <w:rFonts w:ascii="Arial" w:hAnsi="Arial" w:cs="Arial"/>
          <w:color w:val="000000"/>
          <w:sz w:val="20"/>
          <w:szCs w:val="20"/>
        </w:rPr>
        <w:t>and</w:t>
      </w:r>
      <w:r w:rsidRPr="00F86B95">
        <w:rPr>
          <w:rFonts w:ascii="Arial" w:hAnsi="Arial" w:cs="Arial"/>
          <w:color w:val="000000"/>
          <w:sz w:val="20"/>
          <w:szCs w:val="20"/>
        </w:rPr>
        <w:t xml:space="preserve"> website for the organization/school.</w:t>
      </w:r>
      <w:r w:rsidR="0048122B">
        <w:rPr>
          <w:rFonts w:ascii="Arial" w:hAnsi="Arial" w:cs="Arial"/>
          <w:color w:val="000000"/>
          <w:sz w:val="20"/>
          <w:szCs w:val="20"/>
        </w:rPr>
        <w:t xml:space="preserve">  *Emails must be included in order to be eligible. </w:t>
      </w:r>
    </w:p>
    <w:p w:rsidR="00930A17" w:rsidRPr="00F86B95" w:rsidRDefault="00930A17" w:rsidP="00930A17">
      <w:pPr>
        <w:autoSpaceDE w:val="0"/>
        <w:autoSpaceDN w:val="0"/>
        <w:adjustRightInd w:val="0"/>
        <w:spacing w:after="0" w:line="240" w:lineRule="auto"/>
        <w:rPr>
          <w:rFonts w:ascii="Arial" w:hAnsi="Arial" w:cs="Arial"/>
          <w:color w:val="000000"/>
          <w:sz w:val="20"/>
          <w:szCs w:val="20"/>
        </w:rPr>
      </w:pPr>
    </w:p>
    <w:p w:rsidR="00930A17" w:rsidRPr="00F86B95" w:rsidRDefault="00930A17" w:rsidP="00930A17">
      <w:pPr>
        <w:autoSpaceDE w:val="0"/>
        <w:autoSpaceDN w:val="0"/>
        <w:adjustRightInd w:val="0"/>
        <w:spacing w:after="0" w:line="240" w:lineRule="auto"/>
        <w:rPr>
          <w:rFonts w:ascii="Arial" w:hAnsi="Arial" w:cs="Arial"/>
          <w:color w:val="000000"/>
          <w:sz w:val="20"/>
          <w:szCs w:val="20"/>
        </w:rPr>
      </w:pPr>
      <w:r w:rsidRPr="0048122B">
        <w:rPr>
          <w:rFonts w:ascii="Arial" w:hAnsi="Arial" w:cs="Arial"/>
          <w:b/>
          <w:color w:val="000000"/>
          <w:sz w:val="20"/>
          <w:szCs w:val="20"/>
        </w:rPr>
        <w:t>5</w:t>
      </w:r>
      <w:r w:rsidRPr="00F86B95">
        <w:rPr>
          <w:rFonts w:ascii="Arial" w:hAnsi="Arial" w:cs="Arial"/>
          <w:color w:val="000000"/>
          <w:sz w:val="20"/>
          <w:szCs w:val="20"/>
        </w:rPr>
        <w:t xml:space="preserve">. </w:t>
      </w:r>
      <w:r w:rsidRPr="0048122B">
        <w:rPr>
          <w:rFonts w:ascii="Arial" w:hAnsi="Arial" w:cs="Arial"/>
          <w:b/>
          <w:color w:val="000000"/>
          <w:sz w:val="20"/>
          <w:szCs w:val="20"/>
        </w:rPr>
        <w:t>Federal Employer ID number</w:t>
      </w:r>
      <w:r w:rsidRPr="00F86B95">
        <w:rPr>
          <w:rFonts w:ascii="Arial" w:hAnsi="Arial" w:cs="Arial"/>
          <w:color w:val="000000"/>
          <w:sz w:val="20"/>
          <w:szCs w:val="20"/>
        </w:rPr>
        <w:t>. Number assigned by the federal government, not by the state. Public schools should contact the school division office for assistance. Payments cannot be made without this 9-digit number. Payments to public schools may be made via electronic transfer. If so, grant payments will be sent to the school division’s central office.</w:t>
      </w:r>
      <w:r w:rsidR="00BC309A" w:rsidRPr="00F86B95">
        <w:rPr>
          <w:rFonts w:ascii="Arial" w:hAnsi="Arial" w:cs="Arial"/>
          <w:color w:val="000000"/>
          <w:sz w:val="20"/>
          <w:szCs w:val="20"/>
        </w:rPr>
        <w:t xml:space="preserve"> </w:t>
      </w:r>
      <w:r w:rsidR="00552334">
        <w:rPr>
          <w:rFonts w:ascii="Arial" w:hAnsi="Arial" w:cs="Arial"/>
          <w:color w:val="000000"/>
          <w:sz w:val="20"/>
          <w:szCs w:val="20"/>
        </w:rPr>
        <w:t xml:space="preserve"> </w:t>
      </w:r>
      <w:r w:rsidRPr="00F86B95">
        <w:rPr>
          <w:rFonts w:ascii="Arial" w:hAnsi="Arial" w:cs="Arial"/>
          <w:color w:val="000000"/>
          <w:sz w:val="20"/>
          <w:szCs w:val="20"/>
        </w:rPr>
        <w:t>A letter from the Internal Revenue Service with the Federal Employer ID number must be included with the</w:t>
      </w:r>
      <w:r w:rsidR="00BC309A" w:rsidRPr="00F86B95">
        <w:rPr>
          <w:rFonts w:ascii="Arial" w:hAnsi="Arial" w:cs="Arial"/>
          <w:color w:val="000000"/>
          <w:sz w:val="20"/>
          <w:szCs w:val="20"/>
        </w:rPr>
        <w:t xml:space="preserve"> </w:t>
      </w:r>
      <w:r w:rsidRPr="00F86B95">
        <w:rPr>
          <w:rFonts w:ascii="Arial" w:hAnsi="Arial" w:cs="Arial"/>
          <w:color w:val="000000"/>
          <w:sz w:val="20"/>
          <w:szCs w:val="20"/>
        </w:rPr>
        <w:t>application</w:t>
      </w:r>
      <w:r w:rsidR="0003546F">
        <w:rPr>
          <w:rFonts w:ascii="Arial" w:hAnsi="Arial" w:cs="Arial"/>
          <w:color w:val="000000"/>
          <w:sz w:val="20"/>
          <w:szCs w:val="20"/>
        </w:rPr>
        <w:t>.  T</w:t>
      </w:r>
      <w:r w:rsidRPr="00F86B95">
        <w:rPr>
          <w:rFonts w:ascii="Arial" w:hAnsi="Arial" w:cs="Arial"/>
          <w:color w:val="000000"/>
          <w:sz w:val="20"/>
          <w:szCs w:val="20"/>
        </w:rPr>
        <w:t xml:space="preserve">his includes all </w:t>
      </w:r>
      <w:proofErr w:type="spellStart"/>
      <w:r w:rsidRPr="00F86B95">
        <w:rPr>
          <w:rFonts w:ascii="Arial" w:hAnsi="Arial" w:cs="Arial"/>
          <w:color w:val="000000"/>
          <w:sz w:val="20"/>
          <w:szCs w:val="20"/>
        </w:rPr>
        <w:t>non profit</w:t>
      </w:r>
      <w:proofErr w:type="spellEnd"/>
      <w:r w:rsidRPr="00F86B95">
        <w:rPr>
          <w:rFonts w:ascii="Arial" w:hAnsi="Arial" w:cs="Arial"/>
          <w:color w:val="000000"/>
          <w:sz w:val="20"/>
          <w:szCs w:val="20"/>
        </w:rPr>
        <w:t xml:space="preserve"> organizations, private schools &amp; colleges, PTAs and PTOs. </w:t>
      </w:r>
      <w:r w:rsidR="00552334">
        <w:rPr>
          <w:rFonts w:ascii="Arial" w:hAnsi="Arial" w:cs="Arial"/>
          <w:color w:val="000000"/>
          <w:sz w:val="20"/>
          <w:szCs w:val="20"/>
        </w:rPr>
        <w:t xml:space="preserve"> </w:t>
      </w:r>
      <w:r w:rsidRPr="00F86B95">
        <w:rPr>
          <w:rFonts w:ascii="Arial" w:hAnsi="Arial" w:cs="Arial"/>
          <w:color w:val="000000"/>
          <w:sz w:val="20"/>
          <w:szCs w:val="20"/>
        </w:rPr>
        <w:t>Not applicable</w:t>
      </w:r>
      <w:r w:rsidR="0045603A" w:rsidRPr="00F86B95">
        <w:rPr>
          <w:rFonts w:ascii="Arial" w:hAnsi="Arial" w:cs="Arial"/>
          <w:color w:val="000000"/>
          <w:sz w:val="20"/>
          <w:szCs w:val="20"/>
        </w:rPr>
        <w:t xml:space="preserve"> </w:t>
      </w:r>
      <w:r w:rsidRPr="00F86B95">
        <w:rPr>
          <w:rFonts w:ascii="Arial" w:hAnsi="Arial" w:cs="Arial"/>
          <w:color w:val="000000"/>
          <w:sz w:val="20"/>
          <w:szCs w:val="20"/>
        </w:rPr>
        <w:t xml:space="preserve">to </w:t>
      </w:r>
      <w:r w:rsidRPr="00533D32">
        <w:rPr>
          <w:rFonts w:ascii="Arial" w:hAnsi="Arial" w:cs="Arial"/>
          <w:color w:val="000000"/>
          <w:sz w:val="20"/>
          <w:szCs w:val="20"/>
          <w:u w:val="single"/>
        </w:rPr>
        <w:t>public</w:t>
      </w:r>
      <w:r w:rsidRPr="00F86B95">
        <w:rPr>
          <w:rFonts w:ascii="Arial" w:hAnsi="Arial" w:cs="Arial"/>
          <w:color w:val="000000"/>
          <w:sz w:val="20"/>
          <w:szCs w:val="20"/>
        </w:rPr>
        <w:t xml:space="preserve"> schools or government units.) </w:t>
      </w:r>
    </w:p>
    <w:p w:rsidR="00930A17" w:rsidRPr="00F86B95" w:rsidRDefault="00930A17" w:rsidP="00930A17">
      <w:pPr>
        <w:autoSpaceDE w:val="0"/>
        <w:autoSpaceDN w:val="0"/>
        <w:adjustRightInd w:val="0"/>
        <w:spacing w:after="0" w:line="240" w:lineRule="auto"/>
        <w:rPr>
          <w:rFonts w:ascii="Arial" w:hAnsi="Arial" w:cs="Arial"/>
          <w:color w:val="000000"/>
          <w:sz w:val="20"/>
          <w:szCs w:val="20"/>
        </w:rPr>
      </w:pPr>
    </w:p>
    <w:p w:rsidR="00930A17" w:rsidRPr="00F86B95" w:rsidRDefault="00930A17" w:rsidP="00930A17">
      <w:pPr>
        <w:autoSpaceDE w:val="0"/>
        <w:autoSpaceDN w:val="0"/>
        <w:adjustRightInd w:val="0"/>
        <w:spacing w:after="0" w:line="240" w:lineRule="auto"/>
        <w:rPr>
          <w:rFonts w:ascii="Arial" w:hAnsi="Arial" w:cs="Arial"/>
          <w:color w:val="0089C4"/>
          <w:sz w:val="20"/>
          <w:szCs w:val="20"/>
        </w:rPr>
      </w:pPr>
      <w:r w:rsidRPr="0048122B">
        <w:rPr>
          <w:rFonts w:ascii="Arial" w:hAnsi="Arial" w:cs="Arial"/>
          <w:b/>
          <w:color w:val="000000"/>
          <w:sz w:val="20"/>
          <w:szCs w:val="20"/>
        </w:rPr>
        <w:t>6. DUNS Number</w:t>
      </w:r>
      <w:r w:rsidR="0045603A" w:rsidRPr="0048122B">
        <w:rPr>
          <w:rFonts w:ascii="Arial" w:hAnsi="Arial" w:cs="Arial"/>
          <w:b/>
          <w:color w:val="000000"/>
          <w:sz w:val="20"/>
          <w:szCs w:val="20"/>
        </w:rPr>
        <w:t>.</w:t>
      </w:r>
      <w:r w:rsidR="0045603A" w:rsidRPr="00F86B95">
        <w:rPr>
          <w:rFonts w:ascii="Arial" w:hAnsi="Arial" w:cs="Arial"/>
          <w:color w:val="000000"/>
          <w:sz w:val="20"/>
          <w:szCs w:val="20"/>
        </w:rPr>
        <w:t xml:space="preserve">  </w:t>
      </w:r>
      <w:r w:rsidR="00BC309A" w:rsidRPr="00F86B95">
        <w:rPr>
          <w:rFonts w:ascii="Arial" w:hAnsi="Arial" w:cs="Arial"/>
          <w:sz w:val="20"/>
          <w:szCs w:val="20"/>
        </w:rPr>
        <w:t>A</w:t>
      </w:r>
      <w:r w:rsidR="0045603A" w:rsidRPr="00F86B95">
        <w:rPr>
          <w:rFonts w:ascii="Arial" w:hAnsi="Arial" w:cs="Arial"/>
          <w:sz w:val="20"/>
          <w:szCs w:val="20"/>
          <w:shd w:val="clear" w:color="auto" w:fill="FFFFFF"/>
        </w:rPr>
        <w:t xml:space="preserve">ll applicants must include their </w:t>
      </w:r>
      <w:r w:rsidR="00552334">
        <w:rPr>
          <w:rFonts w:ascii="Arial" w:hAnsi="Arial" w:cs="Arial"/>
          <w:sz w:val="20"/>
          <w:szCs w:val="20"/>
          <w:shd w:val="clear" w:color="auto" w:fill="FFFFFF"/>
        </w:rPr>
        <w:t xml:space="preserve">9-digit </w:t>
      </w:r>
      <w:r w:rsidR="0045603A" w:rsidRPr="00F86B95">
        <w:rPr>
          <w:rFonts w:ascii="Arial" w:hAnsi="Arial" w:cs="Arial"/>
          <w:sz w:val="20"/>
          <w:szCs w:val="20"/>
          <w:shd w:val="clear" w:color="auto" w:fill="FFFFFF"/>
        </w:rPr>
        <w:t xml:space="preserve">DUNS number when applying for a grant. Obtaining your </w:t>
      </w:r>
      <w:r w:rsidR="00BC309A" w:rsidRPr="00F86B95">
        <w:rPr>
          <w:rFonts w:ascii="Arial" w:hAnsi="Arial" w:cs="Arial"/>
          <w:sz w:val="20"/>
          <w:szCs w:val="20"/>
          <w:shd w:val="clear" w:color="auto" w:fill="FFFFFF"/>
        </w:rPr>
        <w:t xml:space="preserve">9-digit </w:t>
      </w:r>
      <w:r w:rsidR="0045603A" w:rsidRPr="00F86B95">
        <w:rPr>
          <w:rFonts w:ascii="Arial" w:hAnsi="Arial" w:cs="Arial"/>
          <w:sz w:val="20"/>
          <w:szCs w:val="20"/>
          <w:shd w:val="clear" w:color="auto" w:fill="FFFFFF"/>
        </w:rPr>
        <w:t>DUNS number is a free, straightforward process. For more information</w:t>
      </w:r>
      <w:r w:rsidR="00F86B95">
        <w:rPr>
          <w:rFonts w:ascii="Arial" w:hAnsi="Arial" w:cs="Arial"/>
          <w:sz w:val="20"/>
          <w:szCs w:val="20"/>
          <w:shd w:val="clear" w:color="auto" w:fill="FFFFFF"/>
        </w:rPr>
        <w:t xml:space="preserve"> and to obtain </w:t>
      </w:r>
      <w:proofErr w:type="gramStart"/>
      <w:r w:rsidR="00F86B95">
        <w:rPr>
          <w:rFonts w:ascii="Arial" w:hAnsi="Arial" w:cs="Arial"/>
          <w:sz w:val="20"/>
          <w:szCs w:val="20"/>
          <w:shd w:val="clear" w:color="auto" w:fill="FFFFFF"/>
        </w:rPr>
        <w:t>a DUNS</w:t>
      </w:r>
      <w:proofErr w:type="gramEnd"/>
      <w:r w:rsidR="00F86B95">
        <w:rPr>
          <w:rFonts w:ascii="Arial" w:hAnsi="Arial" w:cs="Arial"/>
          <w:sz w:val="20"/>
          <w:szCs w:val="20"/>
          <w:shd w:val="clear" w:color="auto" w:fill="FFFFFF"/>
        </w:rPr>
        <w:t xml:space="preserve"> #</w:t>
      </w:r>
      <w:r w:rsidR="0045603A" w:rsidRPr="00F86B95">
        <w:rPr>
          <w:rFonts w:ascii="Arial" w:hAnsi="Arial" w:cs="Arial"/>
          <w:color w:val="666666"/>
          <w:sz w:val="20"/>
          <w:szCs w:val="20"/>
          <w:shd w:val="clear" w:color="auto" w:fill="FFFFFF"/>
        </w:rPr>
        <w:t>,</w:t>
      </w:r>
      <w:r w:rsidR="0045603A" w:rsidRPr="00F86B95">
        <w:rPr>
          <w:rStyle w:val="apple-converted-space"/>
          <w:rFonts w:ascii="Arial" w:hAnsi="Arial" w:cs="Arial"/>
          <w:color w:val="666666"/>
          <w:sz w:val="20"/>
          <w:szCs w:val="20"/>
          <w:shd w:val="clear" w:color="auto" w:fill="FFFFFF"/>
        </w:rPr>
        <w:t> </w:t>
      </w:r>
      <w:hyperlink r:id="rId14" w:history="1">
        <w:r w:rsidR="0045603A" w:rsidRPr="00F86B95">
          <w:rPr>
            <w:rStyle w:val="Hyperlink"/>
            <w:rFonts w:ascii="Arial" w:hAnsi="Arial" w:cs="Arial"/>
            <w:sz w:val="20"/>
            <w:szCs w:val="20"/>
            <w:shd w:val="clear" w:color="auto" w:fill="FFFFFF"/>
          </w:rPr>
          <w:t>click here</w:t>
        </w:r>
      </w:hyperlink>
      <w:r w:rsidR="0045603A" w:rsidRPr="00F86B95">
        <w:rPr>
          <w:rFonts w:ascii="Arial" w:hAnsi="Arial" w:cs="Arial"/>
          <w:sz w:val="20"/>
          <w:szCs w:val="20"/>
          <w:shd w:val="clear" w:color="auto" w:fill="FFFFFF"/>
        </w:rPr>
        <w:t>.</w:t>
      </w:r>
    </w:p>
    <w:p w:rsidR="00930A17" w:rsidRPr="00F86B95" w:rsidRDefault="00930A17" w:rsidP="00930A17">
      <w:pPr>
        <w:autoSpaceDE w:val="0"/>
        <w:autoSpaceDN w:val="0"/>
        <w:adjustRightInd w:val="0"/>
        <w:spacing w:after="0" w:line="240" w:lineRule="auto"/>
        <w:rPr>
          <w:rFonts w:ascii="Arial" w:hAnsi="Arial" w:cs="Arial"/>
          <w:color w:val="0089C4"/>
          <w:sz w:val="20"/>
          <w:szCs w:val="20"/>
        </w:rPr>
      </w:pPr>
    </w:p>
    <w:p w:rsidR="00930A17" w:rsidRPr="00F86B95" w:rsidRDefault="00930A17" w:rsidP="00930A17">
      <w:pPr>
        <w:autoSpaceDE w:val="0"/>
        <w:autoSpaceDN w:val="0"/>
        <w:adjustRightInd w:val="0"/>
        <w:spacing w:after="0" w:line="240" w:lineRule="auto"/>
        <w:rPr>
          <w:rFonts w:ascii="Arial" w:hAnsi="Arial" w:cs="Arial"/>
          <w:color w:val="000000"/>
          <w:sz w:val="20"/>
          <w:szCs w:val="20"/>
        </w:rPr>
      </w:pPr>
      <w:r w:rsidRPr="0048122B">
        <w:rPr>
          <w:rFonts w:ascii="Arial" w:hAnsi="Arial" w:cs="Arial"/>
          <w:b/>
          <w:color w:val="000000"/>
          <w:sz w:val="20"/>
          <w:szCs w:val="20"/>
        </w:rPr>
        <w:t>7. Presenter (sponsor) Contact Person</w:t>
      </w:r>
      <w:r w:rsidRPr="00F86B95">
        <w:rPr>
          <w:rFonts w:ascii="Arial" w:hAnsi="Arial" w:cs="Arial"/>
          <w:color w:val="000000"/>
          <w:sz w:val="20"/>
          <w:szCs w:val="20"/>
        </w:rPr>
        <w:t xml:space="preserve">. Name, </w:t>
      </w:r>
      <w:r w:rsidR="00552334">
        <w:rPr>
          <w:rFonts w:ascii="Arial" w:hAnsi="Arial" w:cs="Arial"/>
          <w:color w:val="000000"/>
          <w:sz w:val="20"/>
          <w:szCs w:val="20"/>
        </w:rPr>
        <w:t xml:space="preserve">title, </w:t>
      </w:r>
      <w:r w:rsidRPr="00F86B95">
        <w:rPr>
          <w:rFonts w:ascii="Arial" w:hAnsi="Arial" w:cs="Arial"/>
          <w:color w:val="000000"/>
          <w:sz w:val="20"/>
          <w:szCs w:val="20"/>
        </w:rPr>
        <w:t>e-mail and telephone number (if different from above) of the person to contact for more information about this application.</w:t>
      </w:r>
    </w:p>
    <w:p w:rsidR="00930A17" w:rsidRPr="00F86B95" w:rsidRDefault="00930A17" w:rsidP="00930A17">
      <w:pPr>
        <w:autoSpaceDE w:val="0"/>
        <w:autoSpaceDN w:val="0"/>
        <w:adjustRightInd w:val="0"/>
        <w:spacing w:after="0" w:line="240" w:lineRule="auto"/>
        <w:rPr>
          <w:rFonts w:ascii="Arial" w:hAnsi="Arial" w:cs="Arial"/>
          <w:color w:val="000000"/>
          <w:sz w:val="20"/>
          <w:szCs w:val="20"/>
        </w:rPr>
      </w:pPr>
    </w:p>
    <w:p w:rsidR="00930A17" w:rsidRPr="00F86B95" w:rsidRDefault="00930A17" w:rsidP="00930A17">
      <w:pPr>
        <w:autoSpaceDE w:val="0"/>
        <w:autoSpaceDN w:val="0"/>
        <w:adjustRightInd w:val="0"/>
        <w:spacing w:after="0" w:line="240" w:lineRule="auto"/>
        <w:rPr>
          <w:rFonts w:ascii="Arial" w:hAnsi="Arial" w:cs="Arial"/>
          <w:color w:val="000000"/>
          <w:sz w:val="20"/>
          <w:szCs w:val="20"/>
        </w:rPr>
      </w:pPr>
      <w:r w:rsidRPr="0048122B">
        <w:rPr>
          <w:rFonts w:ascii="Arial" w:hAnsi="Arial" w:cs="Arial"/>
          <w:b/>
          <w:color w:val="000000"/>
          <w:sz w:val="20"/>
          <w:szCs w:val="20"/>
        </w:rPr>
        <w:t>8.</w:t>
      </w:r>
      <w:r w:rsidRPr="00F86B95">
        <w:rPr>
          <w:rFonts w:ascii="Arial" w:hAnsi="Arial" w:cs="Arial"/>
          <w:color w:val="000000"/>
          <w:sz w:val="20"/>
          <w:szCs w:val="20"/>
        </w:rPr>
        <w:t xml:space="preserve"> </w:t>
      </w:r>
      <w:r w:rsidRPr="0048122B">
        <w:rPr>
          <w:rFonts w:ascii="Arial" w:hAnsi="Arial" w:cs="Arial"/>
          <w:b/>
          <w:color w:val="000000"/>
          <w:sz w:val="20"/>
          <w:szCs w:val="20"/>
        </w:rPr>
        <w:t>Touring artist/ensemble to be presented</w:t>
      </w:r>
      <w:r w:rsidRPr="00F86B95">
        <w:rPr>
          <w:rFonts w:ascii="Arial" w:hAnsi="Arial" w:cs="Arial"/>
          <w:color w:val="000000"/>
          <w:sz w:val="20"/>
          <w:szCs w:val="20"/>
        </w:rPr>
        <w:t>. Type the name of the artist or ensemble you plan to present.</w:t>
      </w:r>
    </w:p>
    <w:p w:rsidR="00930A17" w:rsidRPr="00F86B95" w:rsidRDefault="00930A17" w:rsidP="00930A17">
      <w:pPr>
        <w:autoSpaceDE w:val="0"/>
        <w:autoSpaceDN w:val="0"/>
        <w:adjustRightInd w:val="0"/>
        <w:spacing w:after="0" w:line="240" w:lineRule="auto"/>
        <w:rPr>
          <w:rFonts w:ascii="Arial" w:hAnsi="Arial" w:cs="Arial"/>
          <w:color w:val="000000"/>
          <w:sz w:val="20"/>
          <w:szCs w:val="20"/>
        </w:rPr>
      </w:pPr>
    </w:p>
    <w:p w:rsidR="00930A17" w:rsidRPr="00F86B95" w:rsidRDefault="00930A17" w:rsidP="00930A17">
      <w:pPr>
        <w:autoSpaceDE w:val="0"/>
        <w:autoSpaceDN w:val="0"/>
        <w:adjustRightInd w:val="0"/>
        <w:spacing w:after="0" w:line="240" w:lineRule="auto"/>
        <w:rPr>
          <w:rFonts w:ascii="Arial" w:hAnsi="Arial" w:cs="Arial"/>
          <w:color w:val="000000"/>
          <w:sz w:val="20"/>
          <w:szCs w:val="20"/>
        </w:rPr>
      </w:pPr>
      <w:r w:rsidRPr="0048122B">
        <w:rPr>
          <w:rFonts w:ascii="Arial" w:hAnsi="Arial" w:cs="Arial"/>
          <w:b/>
          <w:color w:val="000000"/>
          <w:sz w:val="20"/>
          <w:szCs w:val="20"/>
        </w:rPr>
        <w:t>9</w:t>
      </w:r>
      <w:r w:rsidRPr="00F86B95">
        <w:rPr>
          <w:rFonts w:ascii="Arial" w:hAnsi="Arial" w:cs="Arial"/>
          <w:color w:val="000000"/>
          <w:sz w:val="20"/>
          <w:szCs w:val="20"/>
        </w:rPr>
        <w:t xml:space="preserve">. </w:t>
      </w:r>
      <w:r w:rsidRPr="0048122B">
        <w:rPr>
          <w:rFonts w:ascii="Arial" w:hAnsi="Arial" w:cs="Arial"/>
          <w:b/>
          <w:color w:val="000000"/>
          <w:sz w:val="20"/>
          <w:szCs w:val="20"/>
        </w:rPr>
        <w:t>Date(s) of the performance(s)</w:t>
      </w:r>
      <w:r w:rsidRPr="00F86B95">
        <w:rPr>
          <w:rFonts w:ascii="Arial" w:hAnsi="Arial" w:cs="Arial"/>
          <w:color w:val="000000"/>
          <w:sz w:val="20"/>
          <w:szCs w:val="20"/>
        </w:rPr>
        <w:t>. Include month, day, and year of activity</w:t>
      </w:r>
      <w:r w:rsidR="002A1F24">
        <w:rPr>
          <w:rFonts w:ascii="Arial" w:hAnsi="Arial" w:cs="Arial"/>
          <w:color w:val="000000"/>
          <w:sz w:val="20"/>
          <w:szCs w:val="20"/>
        </w:rPr>
        <w:t xml:space="preserve"> </w:t>
      </w:r>
      <w:r w:rsidRPr="00F86B95">
        <w:rPr>
          <w:rFonts w:ascii="Arial" w:hAnsi="Arial" w:cs="Arial"/>
          <w:color w:val="000000"/>
          <w:sz w:val="20"/>
          <w:szCs w:val="20"/>
        </w:rPr>
        <w:t>(</w:t>
      </w:r>
      <w:proofErr w:type="spellStart"/>
      <w:r w:rsidRPr="00F86B95">
        <w:rPr>
          <w:rFonts w:ascii="Arial" w:hAnsi="Arial" w:cs="Arial"/>
          <w:color w:val="000000"/>
          <w:sz w:val="20"/>
          <w:szCs w:val="20"/>
        </w:rPr>
        <w:t>ies</w:t>
      </w:r>
      <w:proofErr w:type="spellEnd"/>
      <w:r w:rsidRPr="00F86B95">
        <w:rPr>
          <w:rFonts w:ascii="Arial" w:hAnsi="Arial" w:cs="Arial"/>
          <w:color w:val="000000"/>
          <w:sz w:val="20"/>
          <w:szCs w:val="20"/>
        </w:rPr>
        <w:t>). The 201</w:t>
      </w:r>
      <w:r w:rsidR="0049507B">
        <w:rPr>
          <w:rFonts w:ascii="Arial" w:hAnsi="Arial" w:cs="Arial"/>
          <w:color w:val="000000"/>
          <w:sz w:val="20"/>
          <w:szCs w:val="20"/>
        </w:rPr>
        <w:t>7</w:t>
      </w:r>
      <w:r w:rsidRPr="00F86B95">
        <w:rPr>
          <w:rFonts w:ascii="Arial" w:hAnsi="Arial" w:cs="Arial"/>
          <w:color w:val="000000"/>
          <w:sz w:val="20"/>
          <w:szCs w:val="20"/>
        </w:rPr>
        <w:t>-201</w:t>
      </w:r>
      <w:r w:rsidR="0049507B">
        <w:rPr>
          <w:rFonts w:ascii="Arial" w:hAnsi="Arial" w:cs="Arial"/>
          <w:color w:val="000000"/>
          <w:sz w:val="20"/>
          <w:szCs w:val="20"/>
        </w:rPr>
        <w:t xml:space="preserve">8 </w:t>
      </w:r>
      <w:r w:rsidRPr="00F86B95">
        <w:rPr>
          <w:rFonts w:ascii="Arial" w:hAnsi="Arial" w:cs="Arial"/>
          <w:color w:val="000000"/>
          <w:sz w:val="20"/>
          <w:szCs w:val="20"/>
        </w:rPr>
        <w:t>touring season includes performances which take place after July 1, 201</w:t>
      </w:r>
      <w:r w:rsidR="0049507B">
        <w:rPr>
          <w:rFonts w:ascii="Arial" w:hAnsi="Arial" w:cs="Arial"/>
          <w:color w:val="000000"/>
          <w:sz w:val="20"/>
          <w:szCs w:val="20"/>
        </w:rPr>
        <w:t>7</w:t>
      </w:r>
      <w:r w:rsidRPr="00F86B95">
        <w:rPr>
          <w:rFonts w:ascii="Arial" w:hAnsi="Arial" w:cs="Arial"/>
          <w:color w:val="000000"/>
          <w:sz w:val="20"/>
          <w:szCs w:val="20"/>
        </w:rPr>
        <w:t>, and before June 15, 201</w:t>
      </w:r>
      <w:r w:rsidR="0049507B">
        <w:rPr>
          <w:rFonts w:ascii="Arial" w:hAnsi="Arial" w:cs="Arial"/>
          <w:color w:val="000000"/>
          <w:sz w:val="20"/>
          <w:szCs w:val="20"/>
        </w:rPr>
        <w:t>8</w:t>
      </w:r>
      <w:r w:rsidRPr="00F86B95">
        <w:rPr>
          <w:rFonts w:ascii="Arial" w:hAnsi="Arial" w:cs="Arial"/>
          <w:color w:val="000000"/>
          <w:sz w:val="20"/>
          <w:szCs w:val="20"/>
        </w:rPr>
        <w:t>.</w:t>
      </w:r>
    </w:p>
    <w:p w:rsidR="00930A17" w:rsidRPr="00F86B95" w:rsidRDefault="00930A17" w:rsidP="00930A17">
      <w:pPr>
        <w:autoSpaceDE w:val="0"/>
        <w:autoSpaceDN w:val="0"/>
        <w:adjustRightInd w:val="0"/>
        <w:spacing w:after="0" w:line="240" w:lineRule="auto"/>
        <w:rPr>
          <w:rFonts w:ascii="Arial" w:hAnsi="Arial" w:cs="Arial"/>
          <w:color w:val="000000"/>
          <w:sz w:val="20"/>
          <w:szCs w:val="20"/>
        </w:rPr>
      </w:pPr>
    </w:p>
    <w:p w:rsidR="00930A17" w:rsidRPr="00F86B95" w:rsidRDefault="00930A17" w:rsidP="00930A17">
      <w:pPr>
        <w:autoSpaceDE w:val="0"/>
        <w:autoSpaceDN w:val="0"/>
        <w:adjustRightInd w:val="0"/>
        <w:spacing w:after="0" w:line="240" w:lineRule="auto"/>
        <w:rPr>
          <w:rFonts w:ascii="Arial" w:hAnsi="Arial" w:cs="Arial"/>
          <w:color w:val="000000"/>
          <w:sz w:val="20"/>
          <w:szCs w:val="20"/>
        </w:rPr>
      </w:pPr>
      <w:r w:rsidRPr="0048122B">
        <w:rPr>
          <w:rFonts w:ascii="Arial" w:hAnsi="Arial" w:cs="Arial"/>
          <w:b/>
          <w:color w:val="000000"/>
          <w:sz w:val="20"/>
          <w:szCs w:val="20"/>
        </w:rPr>
        <w:t>10</w:t>
      </w:r>
      <w:r w:rsidRPr="00F86B95">
        <w:rPr>
          <w:rFonts w:ascii="Arial" w:hAnsi="Arial" w:cs="Arial"/>
          <w:color w:val="000000"/>
          <w:sz w:val="20"/>
          <w:szCs w:val="20"/>
        </w:rPr>
        <w:t xml:space="preserve">. </w:t>
      </w:r>
      <w:r w:rsidRPr="0048122B">
        <w:rPr>
          <w:rFonts w:ascii="Arial" w:hAnsi="Arial" w:cs="Arial"/>
          <w:b/>
          <w:color w:val="000000"/>
          <w:sz w:val="20"/>
          <w:szCs w:val="20"/>
        </w:rPr>
        <w:t>Amount of touring assistance requested</w:t>
      </w:r>
      <w:r w:rsidRPr="00F86B95">
        <w:rPr>
          <w:rFonts w:ascii="Arial" w:hAnsi="Arial" w:cs="Arial"/>
          <w:color w:val="000000"/>
          <w:sz w:val="20"/>
          <w:szCs w:val="20"/>
        </w:rPr>
        <w:t>. Type the amount of the Virginia Commission for the Arts touring assistance</w:t>
      </w:r>
      <w:r w:rsidR="00691A6D" w:rsidRPr="00F86B95">
        <w:rPr>
          <w:rFonts w:ascii="Arial" w:hAnsi="Arial" w:cs="Arial"/>
          <w:color w:val="000000"/>
          <w:sz w:val="20"/>
          <w:szCs w:val="20"/>
        </w:rPr>
        <w:t xml:space="preserve"> </w:t>
      </w:r>
      <w:r w:rsidRPr="00F86B95">
        <w:rPr>
          <w:rFonts w:ascii="Arial" w:hAnsi="Arial" w:cs="Arial"/>
          <w:color w:val="000000"/>
          <w:sz w:val="20"/>
          <w:szCs w:val="20"/>
        </w:rPr>
        <w:t>grant requested. This amount must be specified in the contract signed between the presenter (sponsor) and the touring artist using the following clause or a similar one: “This contract is contingent upon receipt of a touring assistance grant of $_________ from the Virginia Commission for the Arts.”</w:t>
      </w:r>
    </w:p>
    <w:p w:rsidR="00930A17" w:rsidRPr="00F86B95" w:rsidRDefault="00930A17" w:rsidP="00930A17">
      <w:pPr>
        <w:autoSpaceDE w:val="0"/>
        <w:autoSpaceDN w:val="0"/>
        <w:adjustRightInd w:val="0"/>
        <w:spacing w:after="0" w:line="240" w:lineRule="auto"/>
        <w:rPr>
          <w:rFonts w:ascii="Arial" w:hAnsi="Arial" w:cs="Arial"/>
          <w:color w:val="000000"/>
          <w:sz w:val="20"/>
          <w:szCs w:val="20"/>
        </w:rPr>
      </w:pPr>
    </w:p>
    <w:p w:rsidR="0049507B" w:rsidRDefault="0049507B" w:rsidP="00930A17">
      <w:pPr>
        <w:autoSpaceDE w:val="0"/>
        <w:autoSpaceDN w:val="0"/>
        <w:adjustRightInd w:val="0"/>
        <w:spacing w:after="0" w:line="240" w:lineRule="auto"/>
        <w:rPr>
          <w:rFonts w:ascii="Arial" w:hAnsi="Arial" w:cs="Arial"/>
          <w:color w:val="000000"/>
          <w:sz w:val="20"/>
          <w:szCs w:val="20"/>
        </w:rPr>
      </w:pPr>
    </w:p>
    <w:p w:rsidR="0049507B" w:rsidRDefault="0049507B" w:rsidP="00930A17">
      <w:pPr>
        <w:autoSpaceDE w:val="0"/>
        <w:autoSpaceDN w:val="0"/>
        <w:adjustRightInd w:val="0"/>
        <w:spacing w:after="0" w:line="240" w:lineRule="auto"/>
        <w:rPr>
          <w:rFonts w:ascii="Arial" w:hAnsi="Arial" w:cs="Arial"/>
          <w:color w:val="000000"/>
          <w:sz w:val="20"/>
          <w:szCs w:val="20"/>
        </w:rPr>
      </w:pPr>
    </w:p>
    <w:p w:rsidR="0049507B" w:rsidRDefault="0049507B" w:rsidP="00930A17">
      <w:pPr>
        <w:autoSpaceDE w:val="0"/>
        <w:autoSpaceDN w:val="0"/>
        <w:adjustRightInd w:val="0"/>
        <w:spacing w:after="0" w:line="240" w:lineRule="auto"/>
        <w:rPr>
          <w:rFonts w:ascii="Arial" w:hAnsi="Arial" w:cs="Arial"/>
          <w:color w:val="000000"/>
          <w:sz w:val="20"/>
          <w:szCs w:val="20"/>
        </w:rPr>
      </w:pPr>
    </w:p>
    <w:p w:rsidR="00930A17" w:rsidRPr="00F86B95" w:rsidRDefault="00930A17" w:rsidP="00930A17">
      <w:pPr>
        <w:autoSpaceDE w:val="0"/>
        <w:autoSpaceDN w:val="0"/>
        <w:adjustRightInd w:val="0"/>
        <w:spacing w:after="0" w:line="240" w:lineRule="auto"/>
        <w:rPr>
          <w:rFonts w:ascii="Arial" w:hAnsi="Arial" w:cs="Arial"/>
          <w:color w:val="000000"/>
          <w:sz w:val="20"/>
          <w:szCs w:val="20"/>
        </w:rPr>
      </w:pPr>
      <w:r w:rsidRPr="00F86B95">
        <w:rPr>
          <w:rFonts w:ascii="Arial" w:hAnsi="Arial" w:cs="Arial"/>
          <w:color w:val="000000"/>
          <w:sz w:val="20"/>
          <w:szCs w:val="20"/>
        </w:rPr>
        <w:lastRenderedPageBreak/>
        <w:t>.</w:t>
      </w:r>
    </w:p>
    <w:p w:rsidR="00930A17" w:rsidRPr="00F86B95" w:rsidRDefault="00930A17" w:rsidP="00F86B95">
      <w:pPr>
        <w:autoSpaceDE w:val="0"/>
        <w:autoSpaceDN w:val="0"/>
        <w:adjustRightInd w:val="0"/>
        <w:spacing w:after="0" w:line="240" w:lineRule="auto"/>
        <w:jc w:val="center"/>
        <w:rPr>
          <w:rFonts w:ascii="Arial" w:hAnsi="Arial" w:cs="Arial"/>
          <w:b/>
          <w:bCs/>
          <w:color w:val="0089C4"/>
          <w:sz w:val="24"/>
          <w:szCs w:val="24"/>
        </w:rPr>
      </w:pPr>
      <w:r w:rsidRPr="00F86B95">
        <w:rPr>
          <w:rFonts w:ascii="Arial" w:hAnsi="Arial" w:cs="Arial"/>
          <w:b/>
          <w:bCs/>
          <w:color w:val="0089C4"/>
          <w:sz w:val="24"/>
          <w:szCs w:val="24"/>
        </w:rPr>
        <w:t xml:space="preserve">Certification of Assurances and Grant Conditions for Touring Assistance Grantees </w:t>
      </w:r>
      <w:r w:rsidR="00F86B95">
        <w:rPr>
          <w:rFonts w:ascii="Arial" w:hAnsi="Arial" w:cs="Arial"/>
          <w:b/>
          <w:bCs/>
          <w:color w:val="0089C4"/>
          <w:sz w:val="24"/>
          <w:szCs w:val="24"/>
        </w:rPr>
        <w:t>of the</w:t>
      </w:r>
      <w:r w:rsidR="00F86B95" w:rsidRPr="00F86B95">
        <w:rPr>
          <w:rFonts w:ascii="Arial" w:hAnsi="Arial" w:cs="Arial"/>
          <w:b/>
          <w:bCs/>
          <w:color w:val="0089C4"/>
          <w:sz w:val="24"/>
          <w:szCs w:val="24"/>
        </w:rPr>
        <w:br/>
      </w:r>
      <w:r w:rsidRPr="00F86B95">
        <w:rPr>
          <w:rFonts w:ascii="Arial" w:hAnsi="Arial" w:cs="Arial"/>
          <w:b/>
          <w:bCs/>
          <w:color w:val="0089C4"/>
          <w:sz w:val="24"/>
          <w:szCs w:val="24"/>
        </w:rPr>
        <w:t>Virginia</w:t>
      </w:r>
      <w:r w:rsidR="00F86B95" w:rsidRPr="00F86B95">
        <w:rPr>
          <w:rFonts w:ascii="Arial" w:hAnsi="Arial" w:cs="Arial"/>
          <w:b/>
          <w:bCs/>
          <w:color w:val="0089C4"/>
          <w:sz w:val="24"/>
          <w:szCs w:val="24"/>
        </w:rPr>
        <w:t xml:space="preserve"> </w:t>
      </w:r>
      <w:r w:rsidRPr="00F86B95">
        <w:rPr>
          <w:rFonts w:ascii="Arial" w:hAnsi="Arial" w:cs="Arial"/>
          <w:b/>
          <w:bCs/>
          <w:color w:val="0089C4"/>
          <w:sz w:val="24"/>
          <w:szCs w:val="24"/>
        </w:rPr>
        <w:t>Commission for the Arts</w:t>
      </w:r>
    </w:p>
    <w:p w:rsidR="00F86B95" w:rsidRDefault="00F86B95" w:rsidP="00930A17">
      <w:pPr>
        <w:autoSpaceDE w:val="0"/>
        <w:autoSpaceDN w:val="0"/>
        <w:adjustRightInd w:val="0"/>
        <w:spacing w:after="0" w:line="240" w:lineRule="auto"/>
        <w:rPr>
          <w:rFonts w:ascii="Arial" w:hAnsi="Arial" w:cs="Arial"/>
          <w:color w:val="1C1C1A"/>
        </w:rPr>
      </w:pPr>
    </w:p>
    <w:p w:rsidR="00930A17" w:rsidRPr="0045603A" w:rsidRDefault="00930A17" w:rsidP="00930A17">
      <w:pPr>
        <w:autoSpaceDE w:val="0"/>
        <w:autoSpaceDN w:val="0"/>
        <w:adjustRightInd w:val="0"/>
        <w:spacing w:after="0" w:line="240" w:lineRule="auto"/>
        <w:rPr>
          <w:rFonts w:ascii="Arial" w:hAnsi="Arial" w:cs="Arial"/>
          <w:color w:val="1C1C1A"/>
        </w:rPr>
      </w:pPr>
      <w:r w:rsidRPr="0045603A">
        <w:rPr>
          <w:rFonts w:ascii="Arial" w:hAnsi="Arial" w:cs="Arial"/>
          <w:color w:val="1C1C1A"/>
        </w:rPr>
        <w:t xml:space="preserve">Virginia Commission for the Arts (Commission) grantees are required to be non-profit (non-stock) Virginia corporations or units of Virginia government and exempt from Federal income tax under Section 501(a) of the Internal Revenue code. </w:t>
      </w:r>
    </w:p>
    <w:p w:rsidR="00930A17" w:rsidRPr="0045603A" w:rsidRDefault="00930A17" w:rsidP="00930A17">
      <w:pPr>
        <w:autoSpaceDE w:val="0"/>
        <w:autoSpaceDN w:val="0"/>
        <w:adjustRightInd w:val="0"/>
        <w:spacing w:after="0" w:line="240" w:lineRule="auto"/>
        <w:rPr>
          <w:rFonts w:ascii="Arial" w:hAnsi="Arial" w:cs="Arial"/>
          <w:color w:val="1C1C1A"/>
        </w:rPr>
      </w:pPr>
    </w:p>
    <w:p w:rsidR="00930A17" w:rsidRPr="0045603A" w:rsidRDefault="00930A17" w:rsidP="00930A17">
      <w:pPr>
        <w:autoSpaceDE w:val="0"/>
        <w:autoSpaceDN w:val="0"/>
        <w:adjustRightInd w:val="0"/>
        <w:spacing w:after="0" w:line="240" w:lineRule="auto"/>
        <w:rPr>
          <w:rFonts w:ascii="Arial" w:hAnsi="Arial" w:cs="Arial"/>
          <w:color w:val="1C1C1A"/>
        </w:rPr>
      </w:pPr>
      <w:r w:rsidRPr="0048122B">
        <w:rPr>
          <w:rFonts w:ascii="Arial" w:hAnsi="Arial" w:cs="Arial"/>
          <w:b/>
          <w:color w:val="1C1C1A"/>
        </w:rPr>
        <w:t>Commission grants are limited to</w:t>
      </w:r>
      <w:r w:rsidRPr="0045603A">
        <w:rPr>
          <w:rFonts w:ascii="Arial" w:hAnsi="Arial" w:cs="Arial"/>
          <w:color w:val="1C1C1A"/>
        </w:rPr>
        <w:t>:</w:t>
      </w:r>
    </w:p>
    <w:p w:rsidR="00930A17" w:rsidRPr="0045603A" w:rsidRDefault="0048122B" w:rsidP="00930A17">
      <w:pPr>
        <w:autoSpaceDE w:val="0"/>
        <w:autoSpaceDN w:val="0"/>
        <w:adjustRightInd w:val="0"/>
        <w:spacing w:after="0" w:line="240" w:lineRule="auto"/>
        <w:rPr>
          <w:rFonts w:ascii="Arial" w:hAnsi="Arial" w:cs="Arial"/>
          <w:color w:val="1C1C1A"/>
        </w:rPr>
      </w:pPr>
      <w:r>
        <w:rPr>
          <w:rFonts w:ascii="Arial" w:hAnsi="Arial" w:cs="Arial"/>
          <w:color w:val="1C1C1A"/>
        </w:rPr>
        <w:t>•</w:t>
      </w:r>
      <w:r w:rsidR="00930A17" w:rsidRPr="0045603A">
        <w:rPr>
          <w:rFonts w:ascii="Arial" w:hAnsi="Arial" w:cs="Arial"/>
          <w:color w:val="1C1C1A"/>
        </w:rPr>
        <w:t xml:space="preserve"> 10% or less of previous year’s income for General Operating Support grants to established arts organizations (three or more years old).</w:t>
      </w:r>
    </w:p>
    <w:p w:rsidR="00930A17" w:rsidRPr="0045603A" w:rsidRDefault="0048122B" w:rsidP="00930A17">
      <w:pPr>
        <w:autoSpaceDE w:val="0"/>
        <w:autoSpaceDN w:val="0"/>
        <w:adjustRightInd w:val="0"/>
        <w:spacing w:after="0" w:line="240" w:lineRule="auto"/>
        <w:rPr>
          <w:rFonts w:ascii="Arial" w:hAnsi="Arial" w:cs="Arial"/>
          <w:color w:val="1C1C1A"/>
        </w:rPr>
      </w:pPr>
      <w:proofErr w:type="gramStart"/>
      <w:r>
        <w:rPr>
          <w:rFonts w:ascii="Arial" w:hAnsi="Arial" w:cs="Arial"/>
          <w:color w:val="1C1C1A"/>
        </w:rPr>
        <w:t>•</w:t>
      </w:r>
      <w:r w:rsidR="00930A17" w:rsidRPr="0045603A">
        <w:rPr>
          <w:rFonts w:ascii="Arial" w:hAnsi="Arial" w:cs="Arial"/>
          <w:color w:val="1C1C1A"/>
        </w:rPr>
        <w:t xml:space="preserve"> </w:t>
      </w:r>
      <w:r>
        <w:rPr>
          <w:rFonts w:ascii="Arial" w:hAnsi="Arial" w:cs="Arial"/>
          <w:color w:val="1C1C1A"/>
        </w:rPr>
        <w:t xml:space="preserve"> </w:t>
      </w:r>
      <w:r w:rsidR="00930A17" w:rsidRPr="0045603A">
        <w:rPr>
          <w:rFonts w:ascii="Arial" w:hAnsi="Arial" w:cs="Arial"/>
          <w:color w:val="1C1C1A"/>
        </w:rPr>
        <w:t>Reimbursement</w:t>
      </w:r>
      <w:proofErr w:type="gramEnd"/>
      <w:r w:rsidR="00930A17" w:rsidRPr="0045603A">
        <w:rPr>
          <w:rFonts w:ascii="Arial" w:hAnsi="Arial" w:cs="Arial"/>
          <w:color w:val="1C1C1A"/>
        </w:rPr>
        <w:t xml:space="preserve"> for actual expenditures not to exceed eligible amounts for Technical Assistance grants.</w:t>
      </w:r>
    </w:p>
    <w:p w:rsidR="00930A17" w:rsidRPr="0045603A" w:rsidRDefault="0048122B" w:rsidP="00930A17">
      <w:pPr>
        <w:autoSpaceDE w:val="0"/>
        <w:autoSpaceDN w:val="0"/>
        <w:adjustRightInd w:val="0"/>
        <w:spacing w:after="0" w:line="240" w:lineRule="auto"/>
        <w:rPr>
          <w:rFonts w:ascii="Arial" w:hAnsi="Arial" w:cs="Arial"/>
          <w:color w:val="1C1C1A"/>
        </w:rPr>
      </w:pPr>
      <w:r>
        <w:rPr>
          <w:rFonts w:ascii="Arial" w:hAnsi="Arial" w:cs="Arial"/>
          <w:color w:val="1C1C1A"/>
        </w:rPr>
        <w:t xml:space="preserve">• </w:t>
      </w:r>
      <w:r w:rsidR="00930A17" w:rsidRPr="0045603A">
        <w:rPr>
          <w:rFonts w:ascii="Arial" w:hAnsi="Arial" w:cs="Arial"/>
          <w:color w:val="1C1C1A"/>
        </w:rPr>
        <w:t xml:space="preserve">50% or less of the contract fee of the performing group for Touring Assistance grants made to </w:t>
      </w:r>
      <w:proofErr w:type="gramStart"/>
      <w:r w:rsidR="00930A17" w:rsidRPr="0045603A">
        <w:rPr>
          <w:rFonts w:ascii="Arial" w:hAnsi="Arial" w:cs="Arial"/>
          <w:color w:val="1C1C1A"/>
        </w:rPr>
        <w:t>presenters(</w:t>
      </w:r>
      <w:proofErr w:type="gramEnd"/>
      <w:r w:rsidR="00930A17" w:rsidRPr="0045603A">
        <w:rPr>
          <w:rFonts w:ascii="Arial" w:hAnsi="Arial" w:cs="Arial"/>
          <w:color w:val="1C1C1A"/>
        </w:rPr>
        <w:t>sponsors).</w:t>
      </w:r>
    </w:p>
    <w:p w:rsidR="00930A17" w:rsidRPr="0045603A" w:rsidRDefault="0048122B" w:rsidP="00930A17">
      <w:pPr>
        <w:autoSpaceDE w:val="0"/>
        <w:autoSpaceDN w:val="0"/>
        <w:adjustRightInd w:val="0"/>
        <w:spacing w:after="0" w:line="240" w:lineRule="auto"/>
        <w:rPr>
          <w:rFonts w:ascii="Arial" w:hAnsi="Arial" w:cs="Arial"/>
          <w:color w:val="1C1C1A"/>
        </w:rPr>
      </w:pPr>
      <w:r>
        <w:rPr>
          <w:rFonts w:ascii="Arial" w:hAnsi="Arial" w:cs="Arial"/>
          <w:color w:val="1C1C1A"/>
        </w:rPr>
        <w:t>•</w:t>
      </w:r>
      <w:r w:rsidR="00930A17" w:rsidRPr="0045603A">
        <w:rPr>
          <w:rFonts w:ascii="Arial" w:hAnsi="Arial" w:cs="Arial"/>
          <w:color w:val="1C1C1A"/>
        </w:rPr>
        <w:t xml:space="preserve"> Commission grants to any established arts organization in one year will total no more than 30% of that organization’s income for the previous year.</w:t>
      </w:r>
    </w:p>
    <w:p w:rsidR="00930A17" w:rsidRPr="0045603A" w:rsidRDefault="0048122B" w:rsidP="00930A17">
      <w:pPr>
        <w:autoSpaceDE w:val="0"/>
        <w:autoSpaceDN w:val="0"/>
        <w:adjustRightInd w:val="0"/>
        <w:spacing w:after="0" w:line="240" w:lineRule="auto"/>
        <w:rPr>
          <w:rFonts w:ascii="Arial" w:hAnsi="Arial" w:cs="Arial"/>
          <w:color w:val="1C1C1A"/>
        </w:rPr>
      </w:pPr>
      <w:r>
        <w:rPr>
          <w:rFonts w:ascii="Arial" w:hAnsi="Arial" w:cs="Arial"/>
          <w:color w:val="1C1C1A"/>
        </w:rPr>
        <w:t>•</w:t>
      </w:r>
      <w:r w:rsidR="00930A17" w:rsidRPr="0045603A">
        <w:rPr>
          <w:rFonts w:ascii="Arial" w:hAnsi="Arial" w:cs="Arial"/>
          <w:color w:val="1C1C1A"/>
        </w:rPr>
        <w:t xml:space="preserve"> No part of any Commission grant shall be used for any activity intended or designed to influence a member of Congress or the General Assembly to favor or oppose any legislation.</w:t>
      </w:r>
    </w:p>
    <w:p w:rsidR="00930A17" w:rsidRPr="0045603A" w:rsidRDefault="00930A17" w:rsidP="00930A17">
      <w:pPr>
        <w:autoSpaceDE w:val="0"/>
        <w:autoSpaceDN w:val="0"/>
        <w:adjustRightInd w:val="0"/>
        <w:spacing w:after="0" w:line="240" w:lineRule="auto"/>
        <w:rPr>
          <w:rFonts w:ascii="Arial" w:hAnsi="Arial" w:cs="Arial"/>
          <w:color w:val="1C1C1A"/>
        </w:rPr>
      </w:pPr>
    </w:p>
    <w:p w:rsidR="00930A17" w:rsidRPr="0048122B" w:rsidRDefault="00930A17" w:rsidP="00930A17">
      <w:pPr>
        <w:autoSpaceDE w:val="0"/>
        <w:autoSpaceDN w:val="0"/>
        <w:adjustRightInd w:val="0"/>
        <w:spacing w:after="0" w:line="240" w:lineRule="auto"/>
        <w:rPr>
          <w:rFonts w:ascii="Arial" w:hAnsi="Arial" w:cs="Arial"/>
          <w:b/>
          <w:color w:val="1C1C1A"/>
        </w:rPr>
      </w:pPr>
      <w:r w:rsidRPr="0048122B">
        <w:rPr>
          <w:rFonts w:ascii="Arial" w:hAnsi="Arial" w:cs="Arial"/>
          <w:b/>
          <w:color w:val="1C1C1A"/>
        </w:rPr>
        <w:t>Each Commission grantee will:</w:t>
      </w:r>
    </w:p>
    <w:p w:rsidR="00930A17" w:rsidRPr="0045603A" w:rsidRDefault="0048122B" w:rsidP="00930A17">
      <w:pPr>
        <w:autoSpaceDE w:val="0"/>
        <w:autoSpaceDN w:val="0"/>
        <w:adjustRightInd w:val="0"/>
        <w:spacing w:after="0" w:line="240" w:lineRule="auto"/>
        <w:rPr>
          <w:rFonts w:ascii="Arial" w:hAnsi="Arial" w:cs="Arial"/>
          <w:color w:val="1C1C1A"/>
        </w:rPr>
      </w:pPr>
      <w:r>
        <w:rPr>
          <w:rFonts w:ascii="Arial" w:hAnsi="Arial" w:cs="Arial"/>
          <w:color w:val="1C1C1A"/>
        </w:rPr>
        <w:t>•</w:t>
      </w:r>
      <w:r w:rsidR="00930A17" w:rsidRPr="0045603A">
        <w:rPr>
          <w:rFonts w:ascii="Arial" w:hAnsi="Arial" w:cs="Arial"/>
          <w:color w:val="1C1C1A"/>
        </w:rPr>
        <w:t xml:space="preserve"> provide accurate, current and complete financial records of each grant.</w:t>
      </w:r>
    </w:p>
    <w:p w:rsidR="00930A17" w:rsidRPr="0045603A" w:rsidRDefault="0048122B" w:rsidP="00930A17">
      <w:pPr>
        <w:autoSpaceDE w:val="0"/>
        <w:autoSpaceDN w:val="0"/>
        <w:adjustRightInd w:val="0"/>
        <w:spacing w:after="0" w:line="240" w:lineRule="auto"/>
        <w:rPr>
          <w:rFonts w:ascii="Arial" w:hAnsi="Arial" w:cs="Arial"/>
          <w:color w:val="1C1C1A"/>
        </w:rPr>
      </w:pPr>
      <w:r>
        <w:rPr>
          <w:rFonts w:ascii="Arial" w:hAnsi="Arial" w:cs="Arial"/>
          <w:color w:val="1C1C1A"/>
        </w:rPr>
        <w:t>•</w:t>
      </w:r>
      <w:r w:rsidR="00930A17" w:rsidRPr="0045603A">
        <w:rPr>
          <w:rFonts w:ascii="Arial" w:hAnsi="Arial" w:cs="Arial"/>
          <w:color w:val="1C1C1A"/>
        </w:rPr>
        <w:t xml:space="preserve"> maintain records which identify adequately the source and application of funds for grant supported activities</w:t>
      </w:r>
    </w:p>
    <w:p w:rsidR="00930A17" w:rsidRPr="0045603A" w:rsidRDefault="0048122B" w:rsidP="00930A17">
      <w:pPr>
        <w:autoSpaceDE w:val="0"/>
        <w:autoSpaceDN w:val="0"/>
        <w:adjustRightInd w:val="0"/>
        <w:spacing w:after="0" w:line="240" w:lineRule="auto"/>
        <w:rPr>
          <w:rFonts w:ascii="Arial" w:hAnsi="Arial" w:cs="Arial"/>
          <w:color w:val="1C1C1A"/>
        </w:rPr>
      </w:pPr>
      <w:r>
        <w:rPr>
          <w:rFonts w:ascii="Arial" w:hAnsi="Arial" w:cs="Arial"/>
          <w:color w:val="1C1C1A"/>
        </w:rPr>
        <w:t>•</w:t>
      </w:r>
      <w:r w:rsidR="00930A17" w:rsidRPr="0045603A">
        <w:rPr>
          <w:rFonts w:ascii="Arial" w:hAnsi="Arial" w:cs="Arial"/>
          <w:color w:val="1C1C1A"/>
        </w:rPr>
        <w:t xml:space="preserve"> maintain accounting records which are supported by source documentation.</w:t>
      </w:r>
    </w:p>
    <w:p w:rsidR="00930A17" w:rsidRPr="0045603A" w:rsidRDefault="0048122B" w:rsidP="00930A17">
      <w:pPr>
        <w:autoSpaceDE w:val="0"/>
        <w:autoSpaceDN w:val="0"/>
        <w:adjustRightInd w:val="0"/>
        <w:spacing w:after="0" w:line="240" w:lineRule="auto"/>
        <w:rPr>
          <w:rFonts w:ascii="Arial" w:hAnsi="Arial" w:cs="Arial"/>
          <w:color w:val="1C1C1A"/>
        </w:rPr>
      </w:pPr>
      <w:r>
        <w:rPr>
          <w:rFonts w:ascii="Arial" w:hAnsi="Arial" w:cs="Arial"/>
          <w:color w:val="1C1C1A"/>
        </w:rPr>
        <w:t>•</w:t>
      </w:r>
      <w:r w:rsidR="00930A17" w:rsidRPr="0045603A">
        <w:rPr>
          <w:rFonts w:ascii="Arial" w:hAnsi="Arial" w:cs="Arial"/>
          <w:color w:val="1C1C1A"/>
        </w:rPr>
        <w:t xml:space="preserve"> maintain effective control over and accountability for all funds, property, and other assets ensuring that assets are used solely for authorized purposes.</w:t>
      </w:r>
    </w:p>
    <w:p w:rsidR="00930A17" w:rsidRPr="0045603A" w:rsidRDefault="0048122B" w:rsidP="00930A17">
      <w:pPr>
        <w:autoSpaceDE w:val="0"/>
        <w:autoSpaceDN w:val="0"/>
        <w:adjustRightInd w:val="0"/>
        <w:spacing w:after="0" w:line="240" w:lineRule="auto"/>
        <w:rPr>
          <w:rFonts w:ascii="Arial" w:hAnsi="Arial" w:cs="Arial"/>
          <w:color w:val="1C1C1A"/>
        </w:rPr>
      </w:pPr>
      <w:r>
        <w:rPr>
          <w:rFonts w:ascii="Arial" w:hAnsi="Arial" w:cs="Arial"/>
          <w:color w:val="1C1C1A"/>
        </w:rPr>
        <w:t>•</w:t>
      </w:r>
      <w:r w:rsidR="00930A17" w:rsidRPr="0045603A">
        <w:rPr>
          <w:rFonts w:ascii="Arial" w:hAnsi="Arial" w:cs="Arial"/>
          <w:color w:val="1C1C1A"/>
        </w:rPr>
        <w:t xml:space="preserve"> maintain procedures ensuring timely disbursement of funds.</w:t>
      </w:r>
    </w:p>
    <w:p w:rsidR="00930A17" w:rsidRPr="0045603A" w:rsidRDefault="0048122B" w:rsidP="00930A17">
      <w:pPr>
        <w:autoSpaceDE w:val="0"/>
        <w:autoSpaceDN w:val="0"/>
        <w:adjustRightInd w:val="0"/>
        <w:spacing w:after="0" w:line="240" w:lineRule="auto"/>
        <w:rPr>
          <w:rFonts w:ascii="Arial" w:hAnsi="Arial" w:cs="Arial"/>
          <w:color w:val="1C1C1A"/>
        </w:rPr>
      </w:pPr>
      <w:r>
        <w:rPr>
          <w:rFonts w:ascii="Arial" w:hAnsi="Arial" w:cs="Arial"/>
          <w:color w:val="1C1C1A"/>
        </w:rPr>
        <w:t>•</w:t>
      </w:r>
      <w:r w:rsidR="00930A17" w:rsidRPr="0045603A">
        <w:rPr>
          <w:rFonts w:ascii="Arial" w:hAnsi="Arial" w:cs="Arial"/>
          <w:color w:val="1C1C1A"/>
        </w:rPr>
        <w:t xml:space="preserve"> provide the Commission, or its authorized representatives, access to the grant-related financial records.</w:t>
      </w:r>
    </w:p>
    <w:p w:rsidR="00930A17" w:rsidRPr="0045603A" w:rsidRDefault="00930A17" w:rsidP="00930A17">
      <w:pPr>
        <w:autoSpaceDE w:val="0"/>
        <w:autoSpaceDN w:val="0"/>
        <w:adjustRightInd w:val="0"/>
        <w:spacing w:after="0" w:line="240" w:lineRule="auto"/>
        <w:rPr>
          <w:rFonts w:ascii="Arial" w:hAnsi="Arial" w:cs="Arial"/>
          <w:color w:val="1C1C1A"/>
        </w:rPr>
      </w:pPr>
      <w:r w:rsidRPr="0045603A">
        <w:rPr>
          <w:rFonts w:ascii="Arial" w:hAnsi="Arial" w:cs="Arial"/>
          <w:color w:val="1C1C1A"/>
        </w:rPr>
        <w:t>The grantee will expend any and all grant funds only for purposes described in the application form and attachments. The grantee must request permission in writing to make substantial changes in budget, schedule, program, personnel. The requested changes must be approved in advance by the Commission. NOTE: If any project receiving grant support from the Commission has actual income in excess of expenses, the grantee must use these funds for other arts activities</w:t>
      </w:r>
      <w:r w:rsidR="0003546F">
        <w:rPr>
          <w:rFonts w:ascii="Arial" w:hAnsi="Arial" w:cs="Arial"/>
          <w:color w:val="1C1C1A"/>
        </w:rPr>
        <w:t>,</w:t>
      </w:r>
      <w:r w:rsidRPr="0045603A">
        <w:rPr>
          <w:rFonts w:ascii="Arial" w:hAnsi="Arial" w:cs="Arial"/>
          <w:color w:val="1C1C1A"/>
        </w:rPr>
        <w:t xml:space="preserve"> and the Commission must approve the organization’s use of any of these excess funds up to the amount of the grant. </w:t>
      </w:r>
    </w:p>
    <w:p w:rsidR="00930A17" w:rsidRPr="0045603A" w:rsidRDefault="00930A17" w:rsidP="00930A17">
      <w:pPr>
        <w:autoSpaceDE w:val="0"/>
        <w:autoSpaceDN w:val="0"/>
        <w:adjustRightInd w:val="0"/>
        <w:spacing w:after="0" w:line="240" w:lineRule="auto"/>
        <w:rPr>
          <w:rFonts w:ascii="Arial" w:hAnsi="Arial" w:cs="Arial"/>
          <w:color w:val="1C1C1A"/>
        </w:rPr>
      </w:pPr>
    </w:p>
    <w:p w:rsidR="00930A17" w:rsidRPr="0045603A" w:rsidRDefault="00930A17" w:rsidP="00930A17">
      <w:pPr>
        <w:autoSpaceDE w:val="0"/>
        <w:autoSpaceDN w:val="0"/>
        <w:adjustRightInd w:val="0"/>
        <w:spacing w:after="0" w:line="240" w:lineRule="auto"/>
        <w:rPr>
          <w:rFonts w:ascii="Arial" w:hAnsi="Arial" w:cs="Arial"/>
          <w:color w:val="1C1C1A"/>
        </w:rPr>
      </w:pPr>
      <w:r w:rsidRPr="0048122B">
        <w:rPr>
          <w:rFonts w:ascii="Arial" w:hAnsi="Arial" w:cs="Arial"/>
          <w:b/>
          <w:color w:val="1C1C1A"/>
        </w:rPr>
        <w:t>Each Commission grantee will ensure that</w:t>
      </w:r>
      <w:r w:rsidRPr="0045603A">
        <w:rPr>
          <w:rFonts w:ascii="Arial" w:hAnsi="Arial" w:cs="Arial"/>
          <w:color w:val="1C1C1A"/>
        </w:rPr>
        <w:t>:</w:t>
      </w:r>
    </w:p>
    <w:p w:rsidR="00930A17" w:rsidRPr="0045603A" w:rsidRDefault="00930A17" w:rsidP="00930A17">
      <w:pPr>
        <w:autoSpaceDE w:val="0"/>
        <w:autoSpaceDN w:val="0"/>
        <w:adjustRightInd w:val="0"/>
        <w:spacing w:after="0" w:line="240" w:lineRule="auto"/>
        <w:rPr>
          <w:rFonts w:ascii="Arial" w:hAnsi="Arial" w:cs="Arial"/>
          <w:color w:val="1C1C1A"/>
        </w:rPr>
      </w:pPr>
      <w:r w:rsidRPr="0045603A">
        <w:rPr>
          <w:rFonts w:ascii="Arial" w:hAnsi="Arial" w:cs="Arial"/>
          <w:color w:val="1C1C1A"/>
        </w:rPr>
        <w:t>No part of any project or production which is financed in whole or in part under the grant will be performed or engaged in under working conditions which are unsanitary or hazardous or dangerous to the health and safety of the employees engaged in such project or production. Compliance with the safety and sanitary laws of the State in which the performance or part thereof is to take place shall be primary evidence of compliance.</w:t>
      </w:r>
    </w:p>
    <w:p w:rsidR="00930A17" w:rsidRPr="0045603A" w:rsidRDefault="00930A17" w:rsidP="00930A17">
      <w:pPr>
        <w:autoSpaceDE w:val="0"/>
        <w:autoSpaceDN w:val="0"/>
        <w:adjustRightInd w:val="0"/>
        <w:spacing w:after="0" w:line="240" w:lineRule="auto"/>
        <w:rPr>
          <w:rFonts w:ascii="Arial" w:hAnsi="Arial" w:cs="Arial"/>
          <w:color w:val="1C1C1A"/>
        </w:rPr>
      </w:pPr>
    </w:p>
    <w:p w:rsidR="00930A17" w:rsidRPr="0048122B" w:rsidRDefault="00930A17" w:rsidP="00930A17">
      <w:pPr>
        <w:autoSpaceDE w:val="0"/>
        <w:autoSpaceDN w:val="0"/>
        <w:adjustRightInd w:val="0"/>
        <w:spacing w:after="0" w:line="240" w:lineRule="auto"/>
        <w:rPr>
          <w:rFonts w:ascii="Arial" w:hAnsi="Arial" w:cs="Arial"/>
          <w:b/>
          <w:color w:val="1C1C1A"/>
        </w:rPr>
      </w:pPr>
      <w:r w:rsidRPr="0048122B">
        <w:rPr>
          <w:rFonts w:ascii="Arial" w:hAnsi="Arial" w:cs="Arial"/>
          <w:b/>
          <w:color w:val="1C1C1A"/>
        </w:rPr>
        <w:t>Each Commission grantee will comply with these federal statutes and regulations:</w:t>
      </w:r>
    </w:p>
    <w:p w:rsidR="00930A17" w:rsidRPr="0045603A" w:rsidRDefault="0048122B" w:rsidP="00930A17">
      <w:pPr>
        <w:autoSpaceDE w:val="0"/>
        <w:autoSpaceDN w:val="0"/>
        <w:adjustRightInd w:val="0"/>
        <w:spacing w:after="0" w:line="240" w:lineRule="auto"/>
        <w:rPr>
          <w:rFonts w:ascii="Arial" w:hAnsi="Arial" w:cs="Arial"/>
          <w:color w:val="1C1C1A"/>
        </w:rPr>
      </w:pPr>
      <w:r>
        <w:rPr>
          <w:rFonts w:ascii="Arial" w:hAnsi="Arial" w:cs="Arial"/>
          <w:color w:val="1C1C1A"/>
        </w:rPr>
        <w:t>•</w:t>
      </w:r>
      <w:r w:rsidR="00930A17" w:rsidRPr="0045603A">
        <w:rPr>
          <w:rFonts w:ascii="Arial" w:hAnsi="Arial" w:cs="Arial"/>
          <w:color w:val="1C1C1A"/>
        </w:rPr>
        <w:t xml:space="preserve"> Title VI, Section 601, of the Civil Rights Act of 1964, which provides that no person, on the ground of race, color or national origin, shall be excluded from participation in, be denied the benefits of, or be subjected to discrimination under any program or activity receiving federal financial assistance.</w:t>
      </w:r>
    </w:p>
    <w:p w:rsidR="00930A17" w:rsidRPr="0045603A" w:rsidRDefault="00930A17" w:rsidP="00930A17">
      <w:pPr>
        <w:autoSpaceDE w:val="0"/>
        <w:autoSpaceDN w:val="0"/>
        <w:adjustRightInd w:val="0"/>
        <w:spacing w:after="0" w:line="240" w:lineRule="auto"/>
        <w:rPr>
          <w:rFonts w:ascii="Arial" w:hAnsi="Arial" w:cs="Arial"/>
          <w:color w:val="1C1C1A"/>
        </w:rPr>
      </w:pPr>
      <w:r w:rsidRPr="0045603A">
        <w:rPr>
          <w:rFonts w:ascii="Arial" w:hAnsi="Arial" w:cs="Arial"/>
          <w:color w:val="1C1C1A"/>
        </w:rPr>
        <w:t>• Title IX, Section 1681, of the Education Amendments of 1972, which provides that, with certain exceptions, no person, on the basis of sex or age, shall be excluded from participation in, be denied the benefits of, or be subjected to discrimination under any education program or activity receiving federal financial assistance.</w:t>
      </w:r>
    </w:p>
    <w:p w:rsidR="00930A17" w:rsidRPr="0045603A" w:rsidRDefault="00930A17" w:rsidP="00930A17">
      <w:pPr>
        <w:autoSpaceDE w:val="0"/>
        <w:autoSpaceDN w:val="0"/>
        <w:adjustRightInd w:val="0"/>
        <w:spacing w:after="0" w:line="240" w:lineRule="auto"/>
        <w:rPr>
          <w:rFonts w:ascii="Arial" w:hAnsi="Arial" w:cs="Arial"/>
          <w:color w:val="1C1C1A"/>
        </w:rPr>
      </w:pPr>
      <w:r w:rsidRPr="0045603A">
        <w:rPr>
          <w:rFonts w:ascii="Arial" w:hAnsi="Arial" w:cs="Arial"/>
          <w:color w:val="1C1C1A"/>
        </w:rPr>
        <w:t xml:space="preserve">• Americans with Disabilities Act and Section 504 of the Rehabilitation Act of 1973, which prohibits discrimination against persons with physical or mental disabilities in federally assisted programs. Compliance </w:t>
      </w:r>
      <w:r w:rsidRPr="0045603A">
        <w:rPr>
          <w:rFonts w:ascii="Arial" w:hAnsi="Arial" w:cs="Arial"/>
          <w:color w:val="1C1C1A"/>
        </w:rPr>
        <w:lastRenderedPageBreak/>
        <w:t>with this Act includes the following: notifying employees and beneficiaries of the organization that it does not discriminate on the basis of handicap and operation of programs and activities which, when viewed in their entirety, are accessible to persons with disabilities. Compliance also includes maintenance of an evaluation plan developed with the assistance of persons with disabilities or organizations representing disabled persons which contains: policies and practices for making programs and activities accessible; plans for making any structural modifications to facilities necessary for accessibility; a list of the persons with disabilities and/or organizations consulted; and the name and signature of the person responsible for the organization’s compliance efforts (“504 Coordinator”).</w:t>
      </w:r>
    </w:p>
    <w:p w:rsidR="00930A17" w:rsidRPr="0045603A" w:rsidRDefault="00930A17" w:rsidP="00930A17">
      <w:pPr>
        <w:autoSpaceDE w:val="0"/>
        <w:autoSpaceDN w:val="0"/>
        <w:adjustRightInd w:val="0"/>
        <w:spacing w:after="0" w:line="240" w:lineRule="auto"/>
        <w:rPr>
          <w:rFonts w:ascii="Arial" w:hAnsi="Arial" w:cs="Arial"/>
          <w:color w:val="1C1C1A"/>
        </w:rPr>
      </w:pPr>
    </w:p>
    <w:p w:rsidR="00930A17" w:rsidRDefault="00930A17" w:rsidP="00930A17">
      <w:pPr>
        <w:autoSpaceDE w:val="0"/>
        <w:autoSpaceDN w:val="0"/>
        <w:adjustRightInd w:val="0"/>
        <w:spacing w:after="0" w:line="240" w:lineRule="auto"/>
        <w:rPr>
          <w:rFonts w:ascii="Arial" w:hAnsi="Arial" w:cs="Arial"/>
          <w:color w:val="0089C4"/>
        </w:rPr>
      </w:pPr>
      <w:r w:rsidRPr="0045603A">
        <w:rPr>
          <w:rFonts w:ascii="Arial" w:hAnsi="Arial" w:cs="Arial"/>
          <w:color w:val="1C1C1A"/>
        </w:rPr>
        <w:t>Each grantee will submit a Final Report to the Commission no later than 30 days following the performance and before June 15, 201</w:t>
      </w:r>
      <w:r w:rsidR="00A0635E">
        <w:rPr>
          <w:rFonts w:ascii="Arial" w:hAnsi="Arial" w:cs="Arial"/>
          <w:color w:val="1C1C1A"/>
        </w:rPr>
        <w:t>8</w:t>
      </w:r>
      <w:bookmarkStart w:id="0" w:name="_GoBack"/>
      <w:bookmarkEnd w:id="0"/>
      <w:r w:rsidRPr="0045603A">
        <w:rPr>
          <w:rFonts w:ascii="Arial" w:hAnsi="Arial" w:cs="Arial"/>
          <w:color w:val="1C1C1A"/>
        </w:rPr>
        <w:t xml:space="preserve">. Instructions for submitting a Final Report </w:t>
      </w:r>
      <w:r w:rsidR="0048122B">
        <w:rPr>
          <w:rFonts w:ascii="Arial" w:hAnsi="Arial" w:cs="Arial"/>
          <w:color w:val="1C1C1A"/>
        </w:rPr>
        <w:t xml:space="preserve">will be emailed with </w:t>
      </w:r>
      <w:r w:rsidRPr="0045603A">
        <w:rPr>
          <w:rFonts w:ascii="Arial" w:hAnsi="Arial" w:cs="Arial"/>
          <w:color w:val="1C1C1A"/>
        </w:rPr>
        <w:t xml:space="preserve">by the Commission with each grant award letter and can also be found on the Commission’s website </w:t>
      </w:r>
      <w:hyperlink r:id="rId15" w:history="1">
        <w:r w:rsidR="0048122B" w:rsidRPr="002C7813">
          <w:rPr>
            <w:rStyle w:val="Hyperlink"/>
            <w:rFonts w:ascii="Arial" w:hAnsi="Arial" w:cs="Arial"/>
          </w:rPr>
          <w:t>www.arts.virginia.gov</w:t>
        </w:r>
      </w:hyperlink>
    </w:p>
    <w:p w:rsidR="00F86B95" w:rsidRDefault="00F86B95" w:rsidP="00930A17">
      <w:pPr>
        <w:autoSpaceDE w:val="0"/>
        <w:autoSpaceDN w:val="0"/>
        <w:adjustRightInd w:val="0"/>
        <w:spacing w:after="0" w:line="240" w:lineRule="auto"/>
        <w:rPr>
          <w:rFonts w:ascii="Arial" w:hAnsi="Arial" w:cs="Arial"/>
          <w:color w:val="1C1C1A"/>
        </w:rPr>
      </w:pPr>
    </w:p>
    <w:p w:rsidR="00930A17" w:rsidRPr="0045603A" w:rsidRDefault="00930A17" w:rsidP="00930A17">
      <w:pPr>
        <w:autoSpaceDE w:val="0"/>
        <w:autoSpaceDN w:val="0"/>
        <w:adjustRightInd w:val="0"/>
        <w:spacing w:after="0" w:line="240" w:lineRule="auto"/>
        <w:rPr>
          <w:rFonts w:ascii="Arial" w:hAnsi="Arial" w:cs="Arial"/>
          <w:color w:val="1C1C1A"/>
        </w:rPr>
      </w:pPr>
      <w:r w:rsidRPr="0045603A">
        <w:rPr>
          <w:rFonts w:ascii="Arial" w:hAnsi="Arial" w:cs="Arial"/>
          <w:color w:val="1C1C1A"/>
        </w:rPr>
        <w:t xml:space="preserve">The presenting organization must acknowledge the Commission in all published material (printed programs, news releases, web news, e-mail alerts, advertisements, flyers, etc.) and announcements regarding the particular activity or activities supported. The Commission suggests the phrasing: “(organization or activity) is partially supported by funding from the Virginia Commission for the Arts and the National Endowment for the Arts.” This form must be signed by an individual duly authorized by the governing body of the organization to act on its behalf and submitted with every grant application made to the Commission. The signature of the individual indicates the organization’s compliance with </w:t>
      </w:r>
      <w:proofErr w:type="gramStart"/>
      <w:r w:rsidRPr="0045603A">
        <w:rPr>
          <w:rFonts w:ascii="Arial" w:hAnsi="Arial" w:cs="Arial"/>
          <w:color w:val="1C1C1A"/>
        </w:rPr>
        <w:t>all</w:t>
      </w:r>
      <w:r w:rsidR="00A30B2E">
        <w:rPr>
          <w:rFonts w:ascii="Arial" w:hAnsi="Arial" w:cs="Arial"/>
          <w:color w:val="1C1C1A"/>
        </w:rPr>
        <w:t xml:space="preserve"> </w:t>
      </w:r>
      <w:r w:rsidRPr="0045603A">
        <w:rPr>
          <w:rFonts w:ascii="Arial" w:hAnsi="Arial" w:cs="Arial"/>
          <w:color w:val="1C1C1A"/>
        </w:rPr>
        <w:t>of the</w:t>
      </w:r>
      <w:proofErr w:type="gramEnd"/>
      <w:r w:rsidRPr="0045603A">
        <w:rPr>
          <w:rFonts w:ascii="Arial" w:hAnsi="Arial" w:cs="Arial"/>
          <w:color w:val="1C1C1A"/>
        </w:rPr>
        <w:t xml:space="preserve"> grant conditions listed above. A duly authorized individual must also sign the final report form.</w:t>
      </w:r>
    </w:p>
    <w:p w:rsidR="00930A17" w:rsidRPr="0045603A" w:rsidRDefault="00930A17" w:rsidP="00930A17">
      <w:pPr>
        <w:autoSpaceDE w:val="0"/>
        <w:autoSpaceDN w:val="0"/>
        <w:adjustRightInd w:val="0"/>
        <w:spacing w:after="0" w:line="240" w:lineRule="auto"/>
        <w:rPr>
          <w:rFonts w:ascii="Arial" w:hAnsi="Arial" w:cs="Arial"/>
          <w:color w:val="1C1C1A"/>
        </w:rPr>
      </w:pPr>
    </w:p>
    <w:p w:rsidR="00930A17" w:rsidRPr="0048122B" w:rsidRDefault="00930A17" w:rsidP="00930A17">
      <w:pPr>
        <w:autoSpaceDE w:val="0"/>
        <w:autoSpaceDN w:val="0"/>
        <w:adjustRightInd w:val="0"/>
        <w:spacing w:after="0" w:line="240" w:lineRule="auto"/>
        <w:rPr>
          <w:rFonts w:ascii="Arial" w:hAnsi="Arial" w:cs="Arial"/>
          <w:b/>
          <w:color w:val="1C1C1A"/>
        </w:rPr>
      </w:pPr>
      <w:r w:rsidRPr="0048122B">
        <w:rPr>
          <w:rFonts w:ascii="Arial" w:hAnsi="Arial" w:cs="Arial"/>
          <w:b/>
          <w:color w:val="1C1C1A"/>
        </w:rPr>
        <w:t>The undersigned certifies to the best of his/her knowledge that:</w:t>
      </w:r>
    </w:p>
    <w:p w:rsidR="00930A17" w:rsidRPr="0045603A" w:rsidRDefault="00930A17" w:rsidP="00930A17">
      <w:pPr>
        <w:autoSpaceDE w:val="0"/>
        <w:autoSpaceDN w:val="0"/>
        <w:adjustRightInd w:val="0"/>
        <w:spacing w:after="0" w:line="240" w:lineRule="auto"/>
        <w:rPr>
          <w:rFonts w:ascii="Arial" w:hAnsi="Arial" w:cs="Arial"/>
          <w:color w:val="1C1C1A"/>
        </w:rPr>
      </w:pPr>
      <w:proofErr w:type="gramStart"/>
      <w:r w:rsidRPr="0045603A">
        <w:rPr>
          <w:rFonts w:ascii="Arial" w:hAnsi="Arial" w:cs="Arial"/>
          <w:color w:val="1C1C1A"/>
        </w:rPr>
        <w:t xml:space="preserve">• </w:t>
      </w:r>
      <w:r w:rsidR="0048122B">
        <w:rPr>
          <w:rFonts w:ascii="Arial" w:hAnsi="Arial" w:cs="Arial"/>
          <w:color w:val="1C1C1A"/>
        </w:rPr>
        <w:t xml:space="preserve"> </w:t>
      </w:r>
      <w:r w:rsidRPr="0045603A">
        <w:rPr>
          <w:rFonts w:ascii="Arial" w:hAnsi="Arial" w:cs="Arial"/>
          <w:color w:val="1C1C1A"/>
        </w:rPr>
        <w:t>the</w:t>
      </w:r>
      <w:proofErr w:type="gramEnd"/>
      <w:r w:rsidRPr="0045603A">
        <w:rPr>
          <w:rFonts w:ascii="Arial" w:hAnsi="Arial" w:cs="Arial"/>
          <w:color w:val="1C1C1A"/>
        </w:rPr>
        <w:t xml:space="preserve"> information in this application and its attachments is true and correct;</w:t>
      </w:r>
    </w:p>
    <w:p w:rsidR="00930A17" w:rsidRPr="0045603A" w:rsidRDefault="00930A17" w:rsidP="00930A17">
      <w:pPr>
        <w:autoSpaceDE w:val="0"/>
        <w:autoSpaceDN w:val="0"/>
        <w:adjustRightInd w:val="0"/>
        <w:spacing w:after="0" w:line="240" w:lineRule="auto"/>
        <w:rPr>
          <w:rFonts w:ascii="Arial" w:hAnsi="Arial" w:cs="Arial"/>
          <w:color w:val="1C1C1A"/>
        </w:rPr>
      </w:pPr>
      <w:proofErr w:type="gramStart"/>
      <w:r w:rsidRPr="0045603A">
        <w:rPr>
          <w:rFonts w:ascii="Arial" w:hAnsi="Arial" w:cs="Arial"/>
          <w:color w:val="1C1C1A"/>
        </w:rPr>
        <w:t>•</w:t>
      </w:r>
      <w:r w:rsidR="0048122B">
        <w:rPr>
          <w:rFonts w:ascii="Arial" w:hAnsi="Arial" w:cs="Arial"/>
          <w:color w:val="1C1C1A"/>
        </w:rPr>
        <w:t xml:space="preserve"> </w:t>
      </w:r>
      <w:r w:rsidRPr="0045603A">
        <w:rPr>
          <w:rFonts w:ascii="Arial" w:hAnsi="Arial" w:cs="Arial"/>
          <w:color w:val="1C1C1A"/>
        </w:rPr>
        <w:t xml:space="preserve"> the</w:t>
      </w:r>
      <w:proofErr w:type="gramEnd"/>
      <w:r w:rsidRPr="0045603A">
        <w:rPr>
          <w:rFonts w:ascii="Arial" w:hAnsi="Arial" w:cs="Arial"/>
          <w:color w:val="1C1C1A"/>
        </w:rPr>
        <w:t xml:space="preserve"> applicant organization agrees to comply with all grant conditions cited above. The undersigned further certifies</w:t>
      </w:r>
      <w:r w:rsidR="00691A6D" w:rsidRPr="0045603A">
        <w:rPr>
          <w:rFonts w:ascii="Arial" w:hAnsi="Arial" w:cs="Arial"/>
          <w:color w:val="1C1C1A"/>
        </w:rPr>
        <w:t xml:space="preserve"> </w:t>
      </w:r>
      <w:r w:rsidRPr="0045603A">
        <w:rPr>
          <w:rFonts w:ascii="Arial" w:hAnsi="Arial" w:cs="Arial"/>
          <w:color w:val="1C1C1A"/>
        </w:rPr>
        <w:t>that he or she has the legal authority to obligate the applicant organization.</w:t>
      </w:r>
    </w:p>
    <w:p w:rsidR="00930A17" w:rsidRPr="0045603A" w:rsidRDefault="00930A17" w:rsidP="00930A17">
      <w:pPr>
        <w:autoSpaceDE w:val="0"/>
        <w:autoSpaceDN w:val="0"/>
        <w:adjustRightInd w:val="0"/>
        <w:spacing w:after="0" w:line="240" w:lineRule="auto"/>
        <w:rPr>
          <w:rFonts w:ascii="Arial" w:hAnsi="Arial" w:cs="Arial"/>
          <w:color w:val="1C1C1A"/>
        </w:rPr>
      </w:pPr>
      <w:proofErr w:type="gramStart"/>
      <w:r w:rsidRPr="0045603A">
        <w:rPr>
          <w:rFonts w:ascii="Arial" w:hAnsi="Arial" w:cs="Arial"/>
          <w:color w:val="1C1C1A"/>
        </w:rPr>
        <w:t xml:space="preserve">• </w:t>
      </w:r>
      <w:r w:rsidR="0048122B">
        <w:rPr>
          <w:rFonts w:ascii="Arial" w:hAnsi="Arial" w:cs="Arial"/>
          <w:color w:val="1C1C1A"/>
        </w:rPr>
        <w:t xml:space="preserve"> </w:t>
      </w:r>
      <w:r w:rsidRPr="0045603A">
        <w:rPr>
          <w:rFonts w:ascii="Arial" w:hAnsi="Arial" w:cs="Arial"/>
          <w:color w:val="1C1C1A"/>
        </w:rPr>
        <w:t>the</w:t>
      </w:r>
      <w:proofErr w:type="gramEnd"/>
      <w:r w:rsidRPr="0045603A">
        <w:rPr>
          <w:rFonts w:ascii="Arial" w:hAnsi="Arial" w:cs="Arial"/>
          <w:color w:val="1C1C1A"/>
        </w:rPr>
        <w:t xml:space="preserve"> filing of this application has been duly authorized by the governing body of the applicant organization.</w:t>
      </w:r>
    </w:p>
    <w:p w:rsidR="00930A17" w:rsidRPr="0045603A" w:rsidRDefault="00930A17" w:rsidP="00930A17">
      <w:pPr>
        <w:autoSpaceDE w:val="0"/>
        <w:autoSpaceDN w:val="0"/>
        <w:adjustRightInd w:val="0"/>
        <w:spacing w:after="0" w:line="240" w:lineRule="auto"/>
        <w:rPr>
          <w:rFonts w:ascii="Arial" w:hAnsi="Arial" w:cs="Arial"/>
          <w:color w:val="1C1C1A"/>
        </w:rPr>
      </w:pPr>
    </w:p>
    <w:p w:rsidR="00240CB0" w:rsidRDefault="00240CB0" w:rsidP="00240CB0">
      <w:pPr>
        <w:autoSpaceDE w:val="0"/>
        <w:autoSpaceDN w:val="0"/>
        <w:adjustRightInd w:val="0"/>
        <w:spacing w:after="0" w:line="240" w:lineRule="auto"/>
        <w:rPr>
          <w:rFonts w:ascii="MyriadPro-Light" w:hAnsi="MyriadPro-Light" w:cs="MyriadPro-Light"/>
          <w:color w:val="1C1C1A"/>
        </w:rPr>
      </w:pPr>
      <w:r w:rsidRPr="0045603A">
        <w:rPr>
          <w:rFonts w:ascii="Arial" w:hAnsi="Arial" w:cs="Arial"/>
          <w:color w:val="1C1C1A"/>
        </w:rPr>
        <w:t>Applicant Organization ___</w:t>
      </w:r>
      <w:r>
        <w:rPr>
          <w:rFonts w:ascii="MyriadPro-Light" w:hAnsi="MyriadPro-Light" w:cs="MyriadPro-Light"/>
          <w:color w:val="1C1C1A"/>
        </w:rPr>
        <w:t>_________________________________________</w:t>
      </w:r>
    </w:p>
    <w:p w:rsidR="00240CB0" w:rsidRDefault="00240CB0" w:rsidP="00930A17">
      <w:pPr>
        <w:autoSpaceDE w:val="0"/>
        <w:autoSpaceDN w:val="0"/>
        <w:adjustRightInd w:val="0"/>
        <w:spacing w:after="0" w:line="240" w:lineRule="auto"/>
        <w:rPr>
          <w:rFonts w:ascii="Arial" w:hAnsi="Arial" w:cs="Arial"/>
          <w:color w:val="1C1C1A"/>
        </w:rPr>
      </w:pPr>
    </w:p>
    <w:p w:rsidR="00930A17" w:rsidRPr="0045603A" w:rsidRDefault="00533D32" w:rsidP="00930A17">
      <w:pPr>
        <w:autoSpaceDE w:val="0"/>
        <w:autoSpaceDN w:val="0"/>
        <w:adjustRightInd w:val="0"/>
        <w:spacing w:after="0" w:line="240" w:lineRule="auto"/>
        <w:rPr>
          <w:rFonts w:ascii="Arial" w:hAnsi="Arial" w:cs="Arial"/>
          <w:color w:val="1C1C1A"/>
        </w:rPr>
      </w:pPr>
      <w:r>
        <w:rPr>
          <w:rFonts w:ascii="Arial" w:hAnsi="Arial" w:cs="Arial"/>
          <w:color w:val="1C1C1A"/>
        </w:rPr>
        <w:t>Printed</w:t>
      </w:r>
      <w:r w:rsidR="00930A17" w:rsidRPr="0045603A">
        <w:rPr>
          <w:rFonts w:ascii="Arial" w:hAnsi="Arial" w:cs="Arial"/>
          <w:color w:val="1C1C1A"/>
        </w:rPr>
        <w:t xml:space="preserve"> Name of Authorizing Official __________________________________ </w:t>
      </w:r>
    </w:p>
    <w:p w:rsidR="00930A17" w:rsidRPr="0045603A" w:rsidRDefault="00930A17" w:rsidP="00930A17">
      <w:pPr>
        <w:autoSpaceDE w:val="0"/>
        <w:autoSpaceDN w:val="0"/>
        <w:adjustRightInd w:val="0"/>
        <w:spacing w:after="0" w:line="240" w:lineRule="auto"/>
        <w:rPr>
          <w:rFonts w:ascii="Arial" w:hAnsi="Arial" w:cs="Arial"/>
          <w:color w:val="1C1C1A"/>
        </w:rPr>
      </w:pPr>
    </w:p>
    <w:p w:rsidR="00930A17" w:rsidRPr="0045603A" w:rsidRDefault="00930A17" w:rsidP="00930A17">
      <w:pPr>
        <w:autoSpaceDE w:val="0"/>
        <w:autoSpaceDN w:val="0"/>
        <w:adjustRightInd w:val="0"/>
        <w:spacing w:after="0" w:line="240" w:lineRule="auto"/>
        <w:rPr>
          <w:rFonts w:ascii="Arial" w:hAnsi="Arial" w:cs="Arial"/>
          <w:color w:val="1C1C1A"/>
        </w:rPr>
      </w:pPr>
      <w:r w:rsidRPr="0045603A">
        <w:rPr>
          <w:rFonts w:ascii="Arial" w:hAnsi="Arial" w:cs="Arial"/>
          <w:color w:val="1C1C1A"/>
        </w:rPr>
        <w:t>Title ________________________________</w:t>
      </w:r>
      <w:r w:rsidR="0003546F">
        <w:rPr>
          <w:rFonts w:ascii="Arial" w:hAnsi="Arial" w:cs="Arial"/>
          <w:color w:val="1C1C1A"/>
        </w:rPr>
        <w:t xml:space="preserve"> </w:t>
      </w:r>
      <w:r w:rsidR="00533D32">
        <w:rPr>
          <w:rFonts w:ascii="Arial" w:hAnsi="Arial" w:cs="Arial"/>
          <w:color w:val="1C1C1A"/>
        </w:rPr>
        <w:t>Email ___________________</w:t>
      </w:r>
      <w:r w:rsidRPr="0045603A">
        <w:rPr>
          <w:rFonts w:ascii="Arial" w:hAnsi="Arial" w:cs="Arial"/>
          <w:color w:val="1C1C1A"/>
        </w:rPr>
        <w:t>___</w:t>
      </w:r>
    </w:p>
    <w:p w:rsidR="00533D32" w:rsidRDefault="00533D32" w:rsidP="00930A17">
      <w:pPr>
        <w:autoSpaceDE w:val="0"/>
        <w:autoSpaceDN w:val="0"/>
        <w:adjustRightInd w:val="0"/>
        <w:spacing w:after="0" w:line="240" w:lineRule="auto"/>
        <w:rPr>
          <w:rFonts w:ascii="Arial" w:hAnsi="Arial" w:cs="Arial"/>
          <w:color w:val="1C1C1A"/>
        </w:rPr>
      </w:pPr>
    </w:p>
    <w:p w:rsidR="00930A17" w:rsidRPr="0045603A" w:rsidRDefault="00930A17" w:rsidP="00930A17">
      <w:pPr>
        <w:autoSpaceDE w:val="0"/>
        <w:autoSpaceDN w:val="0"/>
        <w:adjustRightInd w:val="0"/>
        <w:spacing w:after="0" w:line="240" w:lineRule="auto"/>
        <w:rPr>
          <w:rFonts w:ascii="Arial" w:hAnsi="Arial" w:cs="Arial"/>
          <w:color w:val="1C1C1A"/>
        </w:rPr>
      </w:pPr>
      <w:r w:rsidRPr="0045603A">
        <w:rPr>
          <w:rFonts w:ascii="Arial" w:hAnsi="Arial" w:cs="Arial"/>
          <w:color w:val="1C1C1A"/>
        </w:rPr>
        <w:t xml:space="preserve">Signature of Authorizing Official _____________________________________ </w:t>
      </w:r>
    </w:p>
    <w:p w:rsidR="00930A17" w:rsidRPr="0045603A" w:rsidRDefault="00930A17" w:rsidP="00930A17">
      <w:pPr>
        <w:autoSpaceDE w:val="0"/>
        <w:autoSpaceDN w:val="0"/>
        <w:adjustRightInd w:val="0"/>
        <w:spacing w:after="0" w:line="240" w:lineRule="auto"/>
        <w:rPr>
          <w:rFonts w:ascii="Arial" w:hAnsi="Arial" w:cs="Arial"/>
          <w:color w:val="1C1C1A"/>
        </w:rPr>
      </w:pPr>
    </w:p>
    <w:p w:rsidR="00930A17" w:rsidRPr="0045603A" w:rsidRDefault="00930A17" w:rsidP="00930A17">
      <w:pPr>
        <w:autoSpaceDE w:val="0"/>
        <w:autoSpaceDN w:val="0"/>
        <w:adjustRightInd w:val="0"/>
        <w:spacing w:after="0" w:line="240" w:lineRule="auto"/>
        <w:rPr>
          <w:rFonts w:ascii="Arial" w:hAnsi="Arial" w:cs="Arial"/>
          <w:color w:val="1C1C1A"/>
        </w:rPr>
      </w:pPr>
      <w:r w:rsidRPr="0045603A">
        <w:rPr>
          <w:rFonts w:ascii="Arial" w:hAnsi="Arial" w:cs="Arial"/>
          <w:color w:val="1C1C1A"/>
        </w:rPr>
        <w:t>Date _____________________</w:t>
      </w:r>
      <w:r w:rsidR="004866B3">
        <w:rPr>
          <w:rFonts w:ascii="Arial" w:hAnsi="Arial" w:cs="Arial"/>
          <w:color w:val="1C1C1A"/>
        </w:rPr>
        <w:t xml:space="preserve">   </w:t>
      </w:r>
    </w:p>
    <w:p w:rsidR="00930A17" w:rsidRPr="0045603A" w:rsidRDefault="00930A17" w:rsidP="00930A17">
      <w:pPr>
        <w:autoSpaceDE w:val="0"/>
        <w:autoSpaceDN w:val="0"/>
        <w:adjustRightInd w:val="0"/>
        <w:spacing w:after="0" w:line="240" w:lineRule="auto"/>
        <w:rPr>
          <w:rFonts w:ascii="Arial" w:hAnsi="Arial" w:cs="Arial"/>
          <w:color w:val="1C1C1A"/>
        </w:rPr>
      </w:pPr>
    </w:p>
    <w:p w:rsidR="00552334" w:rsidRPr="00C6654E" w:rsidRDefault="00552334" w:rsidP="00930A17">
      <w:pPr>
        <w:autoSpaceDE w:val="0"/>
        <w:autoSpaceDN w:val="0"/>
        <w:adjustRightInd w:val="0"/>
        <w:spacing w:after="0" w:line="240" w:lineRule="auto"/>
        <w:rPr>
          <w:rFonts w:ascii="Arial" w:hAnsi="Arial" w:cs="Arial"/>
        </w:rPr>
      </w:pPr>
      <w:r w:rsidRPr="00A17BBB">
        <w:rPr>
          <w:rFonts w:ascii="Arial" w:hAnsi="Arial" w:cs="Arial"/>
        </w:rPr>
        <w:t xml:space="preserve">Do not forget to complete and attach a </w:t>
      </w:r>
      <w:r w:rsidR="0016753A">
        <w:rPr>
          <w:rFonts w:ascii="Arial" w:hAnsi="Arial" w:cs="Arial"/>
        </w:rPr>
        <w:t xml:space="preserve">copy of a completed </w:t>
      </w:r>
      <w:r w:rsidRPr="00C6654E">
        <w:rPr>
          <w:rFonts w:ascii="Arial" w:hAnsi="Arial" w:cs="Arial"/>
          <w:b/>
        </w:rPr>
        <w:t>VIRGINIA W-9 Form</w:t>
      </w:r>
      <w:r w:rsidRPr="00A17BBB">
        <w:rPr>
          <w:rFonts w:ascii="Arial" w:hAnsi="Arial" w:cs="Arial"/>
        </w:rPr>
        <w:t xml:space="preserve"> </w:t>
      </w:r>
      <w:r w:rsidR="0016753A">
        <w:rPr>
          <w:rFonts w:ascii="Arial" w:hAnsi="Arial" w:cs="Arial"/>
        </w:rPr>
        <w:t xml:space="preserve">which can be found </w:t>
      </w:r>
      <w:r w:rsidRPr="00A17BBB">
        <w:rPr>
          <w:rFonts w:ascii="Arial" w:hAnsi="Arial" w:cs="Arial"/>
        </w:rPr>
        <w:t xml:space="preserve">here:   </w:t>
      </w:r>
      <w:hyperlink r:id="rId16" w:history="1">
        <w:r w:rsidRPr="00A17BBB">
          <w:rPr>
            <w:rStyle w:val="Hyperlink"/>
            <w:rFonts w:ascii="Arial" w:hAnsi="Arial" w:cs="Arial"/>
          </w:rPr>
          <w:t>http://www.doa.virginia.gov/Admin_Services/CVG/Forms/W9_COVSubstitute.pdf</w:t>
        </w:r>
      </w:hyperlink>
      <w:r w:rsidR="00C6654E">
        <w:rPr>
          <w:rStyle w:val="Hyperlink"/>
          <w:rFonts w:ascii="Arial" w:hAnsi="Arial" w:cs="Arial"/>
        </w:rPr>
        <w:t xml:space="preserve">  </w:t>
      </w:r>
      <w:r w:rsidR="00C6654E">
        <w:rPr>
          <w:rStyle w:val="Hyperlink"/>
          <w:rFonts w:ascii="Arial" w:hAnsi="Arial" w:cs="Arial"/>
          <w:u w:val="none"/>
        </w:rPr>
        <w:t xml:space="preserve">   </w:t>
      </w:r>
      <w:proofErr w:type="gramStart"/>
      <w:r w:rsidR="00C6654E" w:rsidRPr="00C6654E">
        <w:rPr>
          <w:rStyle w:val="Hyperlink"/>
          <w:rFonts w:ascii="Arial" w:hAnsi="Arial" w:cs="Arial"/>
          <w:color w:val="auto"/>
          <w:u w:val="none"/>
        </w:rPr>
        <w:t>Do</w:t>
      </w:r>
      <w:proofErr w:type="gramEnd"/>
      <w:r w:rsidR="00C6654E" w:rsidRPr="00C6654E">
        <w:rPr>
          <w:rStyle w:val="Hyperlink"/>
          <w:rFonts w:ascii="Arial" w:hAnsi="Arial" w:cs="Arial"/>
          <w:color w:val="auto"/>
          <w:u w:val="none"/>
        </w:rPr>
        <w:t xml:space="preserve"> </w:t>
      </w:r>
      <w:r w:rsidR="00C6654E" w:rsidRPr="00C6654E">
        <w:rPr>
          <w:rStyle w:val="Hyperlink"/>
          <w:rFonts w:ascii="Arial" w:hAnsi="Arial" w:cs="Arial"/>
          <w:color w:val="auto"/>
        </w:rPr>
        <w:t>Not</w:t>
      </w:r>
      <w:r w:rsidR="00C6654E" w:rsidRPr="00C6654E">
        <w:rPr>
          <w:rStyle w:val="Hyperlink"/>
          <w:rFonts w:ascii="Arial" w:hAnsi="Arial" w:cs="Arial"/>
          <w:color w:val="auto"/>
          <w:u w:val="none"/>
        </w:rPr>
        <w:t xml:space="preserve"> Send a US Treasury W-9 form. </w:t>
      </w:r>
    </w:p>
    <w:p w:rsidR="00552334" w:rsidRDefault="00552334" w:rsidP="00930A17">
      <w:pPr>
        <w:autoSpaceDE w:val="0"/>
        <w:autoSpaceDN w:val="0"/>
        <w:adjustRightInd w:val="0"/>
        <w:spacing w:after="0" w:line="240" w:lineRule="auto"/>
      </w:pPr>
    </w:p>
    <w:p w:rsidR="00B7166C" w:rsidRPr="00C6654E" w:rsidRDefault="00B7166C" w:rsidP="00930A17">
      <w:pPr>
        <w:autoSpaceDE w:val="0"/>
        <w:autoSpaceDN w:val="0"/>
        <w:adjustRightInd w:val="0"/>
        <w:spacing w:after="0" w:line="240" w:lineRule="auto"/>
        <w:rPr>
          <w:rFonts w:ascii="Arial" w:hAnsi="Arial" w:cs="Arial"/>
          <w:b/>
          <w:color w:val="FF0000"/>
        </w:rPr>
      </w:pPr>
      <w:r w:rsidRPr="00C6654E">
        <w:rPr>
          <w:rFonts w:ascii="Arial" w:hAnsi="Arial" w:cs="Arial"/>
          <w:b/>
          <w:color w:val="FF0000"/>
        </w:rPr>
        <w:t>As a reminder—</w:t>
      </w:r>
      <w:proofErr w:type="gramStart"/>
      <w:r w:rsidRPr="00C6654E">
        <w:rPr>
          <w:rFonts w:ascii="Arial" w:hAnsi="Arial" w:cs="Arial"/>
          <w:b/>
          <w:color w:val="FF0000"/>
        </w:rPr>
        <w:t>please  note</w:t>
      </w:r>
      <w:proofErr w:type="gramEnd"/>
      <w:r w:rsidRPr="00C6654E">
        <w:rPr>
          <w:rFonts w:ascii="Arial" w:hAnsi="Arial" w:cs="Arial"/>
          <w:b/>
          <w:color w:val="FF0000"/>
        </w:rPr>
        <w:t xml:space="preserve"> VCA’s new address:</w:t>
      </w:r>
    </w:p>
    <w:p w:rsidR="00B7166C" w:rsidRPr="00C6654E" w:rsidRDefault="00B7166C" w:rsidP="00B7166C">
      <w:pPr>
        <w:rPr>
          <w:rFonts w:ascii="Arial" w:hAnsi="Arial" w:cs="Arial"/>
        </w:rPr>
      </w:pPr>
      <w:r w:rsidRPr="00C6654E">
        <w:rPr>
          <w:rFonts w:ascii="Arial" w:hAnsi="Arial" w:cs="Arial"/>
        </w:rPr>
        <w:t>Virginia Commission for the Arts</w:t>
      </w:r>
      <w:r w:rsidRPr="00C6654E">
        <w:rPr>
          <w:rFonts w:ascii="Arial" w:hAnsi="Arial" w:cs="Arial"/>
        </w:rPr>
        <w:br/>
        <w:t>Main Street Centre</w:t>
      </w:r>
      <w:r w:rsidRPr="00C6654E">
        <w:rPr>
          <w:rFonts w:ascii="Arial" w:hAnsi="Arial" w:cs="Arial"/>
        </w:rPr>
        <w:br/>
        <w:t>600 East Main Street, Suite 330</w:t>
      </w:r>
      <w:r w:rsidRPr="00C6654E">
        <w:rPr>
          <w:rFonts w:ascii="Arial" w:hAnsi="Arial" w:cs="Arial"/>
        </w:rPr>
        <w:br/>
        <w:t>Richmond, Virginia 23219</w:t>
      </w:r>
      <w:r w:rsidRPr="00C6654E">
        <w:rPr>
          <w:rFonts w:ascii="Arial" w:hAnsi="Arial" w:cs="Arial"/>
        </w:rPr>
        <w:br/>
        <w:t>804.225.3132 (Voice/TDD)</w:t>
      </w:r>
      <w:r w:rsidRPr="00C6654E">
        <w:rPr>
          <w:rFonts w:ascii="Arial" w:hAnsi="Arial" w:cs="Arial"/>
        </w:rPr>
        <w:br/>
      </w:r>
      <w:hyperlink r:id="rId17" w:history="1">
        <w:r w:rsidRPr="00C6654E">
          <w:rPr>
            <w:rStyle w:val="Hyperlink"/>
            <w:rFonts w:ascii="Arial" w:hAnsi="Arial" w:cs="Arial"/>
          </w:rPr>
          <w:t>www.arts.virginia.gov</w:t>
        </w:r>
      </w:hyperlink>
    </w:p>
    <w:sectPr w:rsidR="00B7166C" w:rsidRPr="00C6654E" w:rsidSect="00930A17">
      <w:head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6B8" w:rsidRDefault="00FB06B8" w:rsidP="00930A17">
      <w:pPr>
        <w:spacing w:after="0" w:line="240" w:lineRule="auto"/>
      </w:pPr>
      <w:r>
        <w:separator/>
      </w:r>
    </w:p>
  </w:endnote>
  <w:endnote w:type="continuationSeparator" w:id="0">
    <w:p w:rsidR="00FB06B8" w:rsidRDefault="00FB06B8" w:rsidP="00930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Pro-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6B8" w:rsidRDefault="00FB06B8" w:rsidP="00930A17">
      <w:pPr>
        <w:spacing w:after="0" w:line="240" w:lineRule="auto"/>
      </w:pPr>
      <w:r>
        <w:separator/>
      </w:r>
    </w:p>
  </w:footnote>
  <w:footnote w:type="continuationSeparator" w:id="0">
    <w:p w:rsidR="00FB06B8" w:rsidRDefault="00FB06B8" w:rsidP="00930A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6B8" w:rsidRDefault="00A0635E">
    <w:pPr>
      <w:pStyle w:val="Header"/>
    </w:pPr>
    <w:r>
      <w:rPr>
        <w:noProof/>
        <w:lang w:eastAsia="zh-TW"/>
      </w:rPr>
      <w:pict>
        <v:shapetype id="_x0000_t202" coordsize="21600,21600" o:spt="202" path="m,l,21600r21600,l21600,xe">
          <v:stroke joinstyle="miter"/>
          <v:path gradientshapeok="t" o:connecttype="rect"/>
        </v:shapetype>
        <v:shape id="_x0000_s4098" type="#_x0000_t202" style="position:absolute;margin-left:200.6pt;margin-top:16.1pt;width:241.9pt;height:51.1pt;z-index:251660288;mso-width-relative:margin;mso-height-relative:margin" stroked="f">
          <v:fill opacity="0"/>
          <v:textbox style="mso-next-textbox:#_x0000_s4098">
            <w:txbxContent>
              <w:p w:rsidR="00FB06B8" w:rsidRDefault="00FB06B8" w:rsidP="0045603A">
                <w:pPr>
                  <w:spacing w:after="0"/>
                  <w:rPr>
                    <w:rFonts w:ascii="Arial" w:hAnsi="Arial" w:cs="Arial"/>
                    <w:b/>
                    <w:color w:val="FFFFFF" w:themeColor="background1"/>
                    <w:sz w:val="32"/>
                    <w:szCs w:val="32"/>
                  </w:rPr>
                </w:pPr>
                <w:r>
                  <w:rPr>
                    <w:rFonts w:ascii="Arial" w:hAnsi="Arial" w:cs="Arial"/>
                    <w:b/>
                    <w:color w:val="FFFFFF" w:themeColor="background1"/>
                    <w:sz w:val="32"/>
                    <w:szCs w:val="32"/>
                  </w:rPr>
                  <w:t>201</w:t>
                </w:r>
                <w:r w:rsidR="0049507B">
                  <w:rPr>
                    <w:rFonts w:ascii="Arial" w:hAnsi="Arial" w:cs="Arial"/>
                    <w:b/>
                    <w:color w:val="FFFFFF" w:themeColor="background1"/>
                    <w:sz w:val="32"/>
                    <w:szCs w:val="32"/>
                  </w:rPr>
                  <w:t>7</w:t>
                </w:r>
                <w:r>
                  <w:rPr>
                    <w:rFonts w:ascii="Arial" w:hAnsi="Arial" w:cs="Arial"/>
                    <w:b/>
                    <w:color w:val="FFFFFF" w:themeColor="background1"/>
                    <w:sz w:val="32"/>
                    <w:szCs w:val="32"/>
                  </w:rPr>
                  <w:t>-201</w:t>
                </w:r>
                <w:r w:rsidR="0049507B">
                  <w:rPr>
                    <w:rFonts w:ascii="Arial" w:hAnsi="Arial" w:cs="Arial"/>
                    <w:b/>
                    <w:color w:val="FFFFFF" w:themeColor="background1"/>
                    <w:sz w:val="32"/>
                    <w:szCs w:val="32"/>
                  </w:rPr>
                  <w:t>8</w:t>
                </w:r>
                <w:r>
                  <w:rPr>
                    <w:rFonts w:ascii="Arial" w:hAnsi="Arial" w:cs="Arial"/>
                    <w:b/>
                    <w:color w:val="FFFFFF" w:themeColor="background1"/>
                    <w:sz w:val="32"/>
                    <w:szCs w:val="32"/>
                  </w:rPr>
                  <w:t xml:space="preserve"> Presenter Touring</w:t>
                </w:r>
              </w:p>
              <w:p w:rsidR="00FB06B8" w:rsidRPr="0045603A" w:rsidRDefault="0048122B" w:rsidP="0045603A">
                <w:pPr>
                  <w:spacing w:after="0"/>
                  <w:rPr>
                    <w:rFonts w:ascii="Arial" w:hAnsi="Arial" w:cs="Arial"/>
                    <w:b/>
                    <w:color w:val="FFFFFF" w:themeColor="background1"/>
                    <w:sz w:val="32"/>
                    <w:szCs w:val="32"/>
                  </w:rPr>
                </w:pPr>
                <w:r>
                  <w:rPr>
                    <w:rFonts w:ascii="Arial" w:hAnsi="Arial" w:cs="Arial"/>
                    <w:b/>
                    <w:color w:val="FFFFFF" w:themeColor="background1"/>
                    <w:sz w:val="32"/>
                    <w:szCs w:val="32"/>
                  </w:rPr>
                  <w:t xml:space="preserve">        </w:t>
                </w:r>
                <w:r w:rsidR="00FB06B8">
                  <w:rPr>
                    <w:rFonts w:ascii="Arial" w:hAnsi="Arial" w:cs="Arial"/>
                    <w:b/>
                    <w:color w:val="FFFFFF" w:themeColor="background1"/>
                    <w:sz w:val="32"/>
                    <w:szCs w:val="32"/>
                  </w:rPr>
                  <w:t>Assistance Grant</w:t>
                </w:r>
              </w:p>
            </w:txbxContent>
          </v:textbox>
        </v:shape>
      </w:pict>
    </w:r>
    <w:r w:rsidR="00FB06B8">
      <w:rPr>
        <w:noProof/>
      </w:rPr>
      <w:drawing>
        <wp:inline distT="0" distB="0" distL="0" distR="0" wp14:anchorId="672F8209" wp14:editId="249C834A">
          <wp:extent cx="6867065" cy="962025"/>
          <wp:effectExtent l="19050" t="0" r="0" b="0"/>
          <wp:docPr id="2" name="Picture 1" descr="Blue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Header.JPG"/>
                  <pic:cNvPicPr/>
                </pic:nvPicPr>
                <pic:blipFill>
                  <a:blip r:embed="rId1"/>
                  <a:stretch>
                    <a:fillRect/>
                  </a:stretch>
                </pic:blipFill>
                <pic:spPr>
                  <a:xfrm>
                    <a:off x="0" y="0"/>
                    <a:ext cx="6867065" cy="962025"/>
                  </a:xfrm>
                  <a:prstGeom prst="rect">
                    <a:avLst/>
                  </a:prstGeom>
                </pic:spPr>
              </pic:pic>
            </a:graphicData>
          </a:graphic>
        </wp:inline>
      </w:drawing>
    </w:r>
  </w:p>
  <w:p w:rsidR="00FB06B8" w:rsidRDefault="00FB06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A41A8"/>
    <w:multiLevelType w:val="hybridMultilevel"/>
    <w:tmpl w:val="38EAE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930A17"/>
    <w:rsid w:val="00013357"/>
    <w:rsid w:val="0003546F"/>
    <w:rsid w:val="00085C2A"/>
    <w:rsid w:val="0016753A"/>
    <w:rsid w:val="00240CB0"/>
    <w:rsid w:val="00257491"/>
    <w:rsid w:val="002A1F24"/>
    <w:rsid w:val="002C1080"/>
    <w:rsid w:val="004120D8"/>
    <w:rsid w:val="00442B23"/>
    <w:rsid w:val="0045603A"/>
    <w:rsid w:val="0048122B"/>
    <w:rsid w:val="004866B3"/>
    <w:rsid w:val="0049507B"/>
    <w:rsid w:val="00510482"/>
    <w:rsid w:val="00533D32"/>
    <w:rsid w:val="00552334"/>
    <w:rsid w:val="00691A6D"/>
    <w:rsid w:val="007100E8"/>
    <w:rsid w:val="00930A17"/>
    <w:rsid w:val="00A0635E"/>
    <w:rsid w:val="00A17BBB"/>
    <w:rsid w:val="00A30B2E"/>
    <w:rsid w:val="00A85D94"/>
    <w:rsid w:val="00A95C59"/>
    <w:rsid w:val="00B17CA7"/>
    <w:rsid w:val="00B6448F"/>
    <w:rsid w:val="00B7166C"/>
    <w:rsid w:val="00BC309A"/>
    <w:rsid w:val="00C26F9B"/>
    <w:rsid w:val="00C6654E"/>
    <w:rsid w:val="00C665D9"/>
    <w:rsid w:val="00D94DA5"/>
    <w:rsid w:val="00E22149"/>
    <w:rsid w:val="00F86B95"/>
    <w:rsid w:val="00FB0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rules v:ext="edit">
        <o:r id="V:Rule2"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0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100E8"/>
    <w:rPr>
      <w:i/>
      <w:iCs/>
    </w:rPr>
  </w:style>
  <w:style w:type="paragraph" w:styleId="ListParagraph">
    <w:name w:val="List Paragraph"/>
    <w:basedOn w:val="Normal"/>
    <w:uiPriority w:val="34"/>
    <w:qFormat/>
    <w:rsid w:val="00930A17"/>
    <w:pPr>
      <w:ind w:left="720"/>
      <w:contextualSpacing/>
    </w:pPr>
  </w:style>
  <w:style w:type="character" w:styleId="Hyperlink">
    <w:name w:val="Hyperlink"/>
    <w:basedOn w:val="DefaultParagraphFont"/>
    <w:uiPriority w:val="99"/>
    <w:unhideWhenUsed/>
    <w:rsid w:val="00930A17"/>
    <w:rPr>
      <w:color w:val="0000FF" w:themeColor="hyperlink"/>
      <w:u w:val="single"/>
    </w:rPr>
  </w:style>
  <w:style w:type="paragraph" w:styleId="Header">
    <w:name w:val="header"/>
    <w:basedOn w:val="Normal"/>
    <w:link w:val="HeaderChar"/>
    <w:uiPriority w:val="99"/>
    <w:unhideWhenUsed/>
    <w:rsid w:val="00930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A17"/>
  </w:style>
  <w:style w:type="paragraph" w:styleId="Footer">
    <w:name w:val="footer"/>
    <w:basedOn w:val="Normal"/>
    <w:link w:val="FooterChar"/>
    <w:uiPriority w:val="99"/>
    <w:unhideWhenUsed/>
    <w:rsid w:val="00930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A17"/>
  </w:style>
  <w:style w:type="paragraph" w:styleId="BalloonText">
    <w:name w:val="Balloon Text"/>
    <w:basedOn w:val="Normal"/>
    <w:link w:val="BalloonTextChar"/>
    <w:uiPriority w:val="99"/>
    <w:semiHidden/>
    <w:unhideWhenUsed/>
    <w:rsid w:val="00930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A17"/>
    <w:rPr>
      <w:rFonts w:ascii="Tahoma" w:hAnsi="Tahoma" w:cs="Tahoma"/>
      <w:sz w:val="16"/>
      <w:szCs w:val="16"/>
    </w:rPr>
  </w:style>
  <w:style w:type="character" w:styleId="FollowedHyperlink">
    <w:name w:val="FollowedHyperlink"/>
    <w:basedOn w:val="DefaultParagraphFont"/>
    <w:uiPriority w:val="99"/>
    <w:semiHidden/>
    <w:unhideWhenUsed/>
    <w:rsid w:val="00B17CA7"/>
    <w:rPr>
      <w:color w:val="800080" w:themeColor="followedHyperlink"/>
      <w:u w:val="single"/>
    </w:rPr>
  </w:style>
  <w:style w:type="character" w:customStyle="1" w:styleId="apple-converted-space">
    <w:name w:val="apple-converted-space"/>
    <w:basedOn w:val="DefaultParagraphFont"/>
    <w:rsid w:val="0045603A"/>
  </w:style>
  <w:style w:type="character" w:customStyle="1" w:styleId="Link">
    <w:name w:val="Link"/>
    <w:uiPriority w:val="99"/>
    <w:rsid w:val="00B7166C"/>
    <w:rPr>
      <w:color w:val="0087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0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100E8"/>
    <w:rPr>
      <w:i/>
      <w:iCs/>
    </w:rPr>
  </w:style>
  <w:style w:type="paragraph" w:styleId="ListParagraph">
    <w:name w:val="List Paragraph"/>
    <w:basedOn w:val="Normal"/>
    <w:uiPriority w:val="34"/>
    <w:qFormat/>
    <w:rsid w:val="00930A17"/>
    <w:pPr>
      <w:ind w:left="720"/>
      <w:contextualSpacing/>
    </w:pPr>
  </w:style>
  <w:style w:type="character" w:styleId="Hyperlink">
    <w:name w:val="Hyperlink"/>
    <w:basedOn w:val="DefaultParagraphFont"/>
    <w:uiPriority w:val="99"/>
    <w:unhideWhenUsed/>
    <w:rsid w:val="00930A17"/>
    <w:rPr>
      <w:color w:val="0000FF" w:themeColor="hyperlink"/>
      <w:u w:val="single"/>
    </w:rPr>
  </w:style>
  <w:style w:type="paragraph" w:styleId="Header">
    <w:name w:val="header"/>
    <w:basedOn w:val="Normal"/>
    <w:link w:val="HeaderChar"/>
    <w:uiPriority w:val="99"/>
    <w:unhideWhenUsed/>
    <w:rsid w:val="00930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A17"/>
  </w:style>
  <w:style w:type="paragraph" w:styleId="Footer">
    <w:name w:val="footer"/>
    <w:basedOn w:val="Normal"/>
    <w:link w:val="FooterChar"/>
    <w:uiPriority w:val="99"/>
    <w:unhideWhenUsed/>
    <w:rsid w:val="00930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A17"/>
  </w:style>
  <w:style w:type="paragraph" w:styleId="BalloonText">
    <w:name w:val="Balloon Text"/>
    <w:basedOn w:val="Normal"/>
    <w:link w:val="BalloonTextChar"/>
    <w:uiPriority w:val="99"/>
    <w:semiHidden/>
    <w:unhideWhenUsed/>
    <w:rsid w:val="00930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A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s.virginia.gov/grants_guidelines.html" TargetMode="External"/><Relationship Id="rId13" Type="http://schemas.openxmlformats.org/officeDocument/2006/relationships/hyperlink" Target="http://www.arts.virginia.gov"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therine.Welborn@vca.virginia.gov" TargetMode="External"/><Relationship Id="rId17" Type="http://schemas.openxmlformats.org/officeDocument/2006/relationships/hyperlink" Target="http://www.arts.virginia.gov" TargetMode="External"/><Relationship Id="rId2" Type="http://schemas.openxmlformats.org/officeDocument/2006/relationships/styles" Target="styles.xml"/><Relationship Id="rId16" Type="http://schemas.openxmlformats.org/officeDocument/2006/relationships/hyperlink" Target="http://www.doa.virginia.gov/Admin_Services/CVG/Forms/W9_COVSubstitute.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rts.virginia.gov" TargetMode="External"/><Relationship Id="rId5" Type="http://schemas.openxmlformats.org/officeDocument/2006/relationships/webSettings" Target="webSettings.xml"/><Relationship Id="rId15" Type="http://schemas.openxmlformats.org/officeDocument/2006/relationships/hyperlink" Target="http://www.arts.virginia.gov" TargetMode="External"/><Relationship Id="rId10" Type="http://schemas.openxmlformats.org/officeDocument/2006/relationships/hyperlink" Target="http://www.doa.virginia.gov/Admin_Services/CVG/Forms/W9_COVSubstitute.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ts.virginia.gov/PATD.html" TargetMode="External"/><Relationship Id="rId14" Type="http://schemas.openxmlformats.org/officeDocument/2006/relationships/hyperlink" Target="http://www.arts.virginia.gov/grants_dnb.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2417</Words>
  <Characters>13779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VCA</dc:creator>
  <cp:lastModifiedBy>rnf09198</cp:lastModifiedBy>
  <cp:revision>8</cp:revision>
  <cp:lastPrinted>2015-11-18T16:19:00Z</cp:lastPrinted>
  <dcterms:created xsi:type="dcterms:W3CDTF">2016-11-01T19:57:00Z</dcterms:created>
  <dcterms:modified xsi:type="dcterms:W3CDTF">2016-12-01T15:18:00Z</dcterms:modified>
</cp:coreProperties>
</file>